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40"/>
          <w:lang w:val="en-US" w:eastAsia="zh-CN"/>
        </w:rPr>
        <w:t>2018-2019学年度工作总结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常州市三河口小学 王暑雅</w:t>
      </w:r>
    </w:p>
    <w:p>
      <w:pPr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2018年可以用短短6个字总结：期待、惊喜、收获。带着这份上天赐予至宝后的激动心情，我于2019年4月顺利回归到工作岗位上。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现在对本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年度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所做的工作做一个小结：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default" w:asciiTheme="minorEastAsia" w:hAnsi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eastAsia="zh-CN"/>
        </w:rPr>
        <w:t>调整心态，适应节奏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其实，在产假结束的前一个月就开始调整自己的状态了。从心理到作息，再到宝宝饮食的配合上，希望自己在工作之前就能从全方位的适应新的节奏。所以回来上班的自己未感到过多的不适应，加之领导人性化的工作安排，我在一个星期的时间内就顺利步入正轨了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0"/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  <w:t>数棋工作，卓有成效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产假中就接到了天宁区数棋比赛的通知，所以在产假中就在思考如何开展赛前培训。第一阶段，我和数棋组其他辅导老师一起研究数棋棋谱，在一次次的学习和操练中，我们整理出一套适合比赛的下棋攻略，我的数棋水平也在这次打磨中有了一定的长进，指导学生也更有了底气，。第二阶段，挑选比赛成员。在学完基础知识后，我们举行了小组内部的对弈比赛，挑选获胜成员参与区里比赛。第三阶段，赛前集训。每天我都会安排学生在课余时间练习，孩子们的棋艺一天天在进步。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在最后比赛中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，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我们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获得了1个一等奖、1个二等奖、6个三等奖、团体二等奖。虽然总体成绩和其他强校比不尽如意，但是孩子们在比赛中都得到了锻炼。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left="0" w:leftChars="0" w:firstLine="480" w:firstLineChars="0"/>
        <w:rPr>
          <w:rFonts w:hint="default" w:asciiTheme="minorEastAsia" w:hAnsiTheme="minorEastAsia" w:cstheme="minorEastAsia"/>
          <w:b/>
          <w:b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  <w:t>特色作业，</w:t>
      </w:r>
      <w:r>
        <w:rPr>
          <w:rFonts w:hint="default" w:asciiTheme="minorEastAsia" w:hAnsiTheme="minorEastAsia" w:cstheme="minorEastAsia"/>
          <w:b/>
          <w:bCs/>
          <w:sz w:val="24"/>
          <w:szCs w:val="32"/>
          <w:lang w:val="en-US" w:eastAsia="zh-CN"/>
        </w:rPr>
        <w:t>展风采</w:t>
      </w:r>
    </w:p>
    <w:p>
      <w:pPr>
        <w:numPr>
          <w:numId w:val="0"/>
        </w:numPr>
        <w:spacing w:line="360" w:lineRule="auto"/>
        <w:ind w:firstLine="480" w:firstLineChars="200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32"/>
          <w:lang w:val="en-US" w:eastAsia="zh-CN"/>
        </w:rPr>
        <w:t>作为本年级备课组组长，根据校数学教研组安排认真设计二年级学生的特色作业。“特色作业”是为了巩固课堂教学效果而设计的供学生课堂后进行的练习。这一年度，我一共设计了10次特色作业：创意七巧板、趣味乘法手抄报、九九乘法表小报、创意时钟DIY等。通过开展特色作业，学生根据所学内容，完成了知识性、创造性与生活实际联系的作业，提高了运用数学知识解决问题能力和动手能力，真正地感到数学在生活中的存在。</w:t>
      </w:r>
    </w:p>
    <w:p>
      <w:pPr>
        <w:numPr>
          <w:numId w:val="0"/>
        </w:num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b/>
          <w:bCs/>
          <w:sz w:val="24"/>
          <w:szCs w:val="32"/>
          <w:lang w:val="en-US" w:eastAsia="zh-CN"/>
        </w:rPr>
        <w:t>四、正式自我，明确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32"/>
        </w:rPr>
        <w:t>方向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我常常静下心来反思自己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各方面表现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以及在工作中存在的诸多不足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不足有以下几点：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对数学教学的理论学习还不够深入，需要进行反思，教学水平提高速度缓慢。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</w:rPr>
        <w:t>在课堂教学中充分利用多媒体课件，调动了学生的积极性，但对学生基础知识的训练不够，致使课堂教学效率不高</w:t>
      </w: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。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napToGrid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eastAsia="zh-CN"/>
        </w:rPr>
        <w:t>3、数学教学中有特色、有创意的东西还不够多，今后还要努力找出一些自己在数学教学的特色点。</w:t>
      </w:r>
      <w:r>
        <w:rPr>
          <w:rFonts w:hint="eastAsia" w:ascii="宋体" w:hAnsi="宋体" w:cs="宋体"/>
          <w:b w:val="0"/>
          <w:bCs w:val="0"/>
          <w:snapToGrid/>
          <w:color w:val="000000"/>
          <w:sz w:val="24"/>
          <w:szCs w:val="24"/>
          <w:lang w:val="en-US" w:eastAsia="zh-CN"/>
        </w:rPr>
        <w:t> </w:t>
      </w:r>
    </w:p>
    <w:p>
      <w:pPr>
        <w:spacing w:line="360" w:lineRule="auto"/>
        <w:ind w:firstLine="480"/>
        <w:jc w:val="both"/>
        <w:rPr>
          <w:rFonts w:hint="eastAsia" w:ascii="宋体" w:hAnsi="宋体" w:eastAsia="宋体" w:cs="宋体"/>
          <w:b w:val="0"/>
          <w:bCs w:val="0"/>
          <w:snapToGrid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/>
          <w:color w:val="000000"/>
          <w:sz w:val="24"/>
          <w:szCs w:val="24"/>
          <w:lang w:val="en-US" w:eastAsia="zh-CN"/>
        </w:rPr>
        <w:t>总之，教育工作，是一份常做常新、永无止境的工作。希望在以后的工作中能发扬优点，克服不足，总结经验教训，使教学工作更上一层楼。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B5F194"/>
    <w:multiLevelType w:val="singleLevel"/>
    <w:tmpl w:val="9DB5F19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83C24C9"/>
    <w:multiLevelType w:val="singleLevel"/>
    <w:tmpl w:val="D83C24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949B3"/>
    <w:rsid w:val="031B25EA"/>
    <w:rsid w:val="3BE949B3"/>
    <w:rsid w:val="4A854787"/>
    <w:rsid w:val="579E10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Office_11.1.0.8763_F1E327BC-269C-435d-A152-05C5408002CA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2019-06-13T00:12:00Z</dcterms:created>
  <dc:creator>肉多多wsy</dc:creator>
  <cp:lastModifiedBy>肉多多wsy</cp:lastModifiedBy>
  <dcterms:modified xsi:type="dcterms:W3CDTF">2019-06-18T01:38:34Z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2052-11.1.0.8763</vt:lpwstr>
  </property>
</Properties>
</file>