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hAnsi="黑体" w:eastAsia="黑体" w:cs="黑体"/>
          <w:b w:val="0"/>
          <w:bCs w:val="0"/>
          <w:color w:val="000000" w:themeColor="text1"/>
          <w:sz w:val="30"/>
          <w:szCs w:val="30"/>
          <w14:textFill>
            <w14:solidFill>
              <w14:schemeClr w14:val="tx1"/>
            </w14:solidFill>
          </w14:textFill>
        </w:rPr>
      </w:pPr>
      <w:bookmarkStart w:id="0" w:name="_GoBack"/>
      <w:r>
        <w:rPr>
          <w:rFonts w:hint="eastAsia" w:ascii="黑体" w:hAnsi="黑体" w:eastAsia="黑体" w:cs="黑体"/>
          <w:b w:val="0"/>
          <w:bCs w:val="0"/>
          <w:color w:val="000000" w:themeColor="text1"/>
          <w:sz w:val="30"/>
          <w:szCs w:val="30"/>
          <w14:textFill>
            <w14:solidFill>
              <w14:schemeClr w14:val="tx1"/>
            </w14:solidFill>
          </w14:textFill>
        </w:rPr>
        <w:t>《简单的近似数》教学反思</w:t>
      </w:r>
    </w:p>
    <w:bookmarkEnd w:id="0"/>
    <w:p>
      <w:pPr>
        <w:spacing w:line="360" w:lineRule="auto"/>
        <w:ind w:firstLine="480" w:firstLineChars="200"/>
        <w:rPr>
          <w:rFonts w:hint="eastAsia"/>
          <w:sz w:val="24"/>
          <w:szCs w:val="32"/>
        </w:rPr>
      </w:pPr>
      <w:r>
        <w:rPr>
          <w:rFonts w:hint="eastAsia"/>
          <w:sz w:val="24"/>
          <w:szCs w:val="32"/>
        </w:rPr>
        <w:t>对于近似数学生在日常活动中也已经接触到，不过没有出现这样的概念。而本课的学习相对系统一些，同时掌握求近似数的方法。教材的编排由于受到各方面条件的限制，有些教学内容难以展现出一个富有生活气息的情境，我想方设法为抽象的教材内容选择、补充生活背景，使数学贴近学生生活，变得易于感受。通过提供富有生活气息的四个城市小学生人数的统计表，让学生初步感受这些信息，引入准确数，接着让学生根据自己的生活经验，说说67人大约是几十人，四个城市小学生人数大约是多少万人，并谈谈理由。从学生用“接近”一词来表述理由可以看出：学生不仅体验到了这些数的近似数，而且明白了为什么。在此基础上引入“近似数”和“≈”，顺理成章，学生非常容易接受。</w:t>
      </w:r>
    </w:p>
    <w:p>
      <w:pPr>
        <w:spacing w:line="360" w:lineRule="auto"/>
        <w:rPr>
          <w:rFonts w:hint="eastAsia"/>
          <w:sz w:val="24"/>
          <w:szCs w:val="32"/>
        </w:rPr>
      </w:pPr>
      <w:r>
        <w:rPr>
          <w:rFonts w:hint="eastAsia"/>
          <w:sz w:val="24"/>
          <w:szCs w:val="32"/>
        </w:rPr>
        <w:t xml:space="preserve">    求近似数的方法教材里只提到用四舍五入法可以得到一个近似数，什么是“四舍五入”法大多数学生还是第一次接触到，很多孩子并不理解，于是我让他们从字面去理解，“四舍”什么意思？有哪几个数可以舍去？“五入”什么意思？有哪几个数可以进一？之后我在黑板上写了几个两位数，让学生观察思考要把这些数改写成整十数应是“四舍”还是“五入”，由于学生已经理解了“四舍五入”的含义，他们很快说出，情绪很高。在我引导下，学生通过观察，分析，讨论，判断掌握了如何用“四舍五入”法求两位数的近似数的方法。学生的求知欲望激发起来了，在这个基础上再来研究如何求多位数的近似数。搞清楚把哪一位上的数四舍五入是教学的关键。我通过提问强调：⑴省略“万”后面的尾数是把哪一位上的数四舍五入？⑵省略“亿”后面的尾数是把哪一位上的数四舍五入？并适时提问：通过上面的两题你有什么发现？（让学生发现省略哪一位数后面的末数就是把哪一位后面的数四舍五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CE79EE"/>
    <w:rsid w:val="53CE79E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2019-03-04T10:21:00Z</dcterms:created>
  <dc:creator>HMF1386911497</dc:creator>
  <cp:lastModifiedBy>HMF1386911497</cp:lastModifiedBy>
  <dcterms:modified xsi:type="dcterms:W3CDTF">2019-03-04T10:22:55Z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2052-11.1.0.8500</vt:lpwstr>
  </property>
</Properties>
</file>