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w:t>
      </w:r>
      <w:r>
        <w:rPr>
          <w:rFonts w:hint="eastAsia"/>
          <w:b/>
          <w:sz w:val="28"/>
          <w:szCs w:val="28"/>
          <w:lang w:eastAsia="zh-CN"/>
        </w:rPr>
        <w:t>低年级绘本读写绘的实践研究</w:t>
      </w:r>
      <w:r>
        <w:rPr>
          <w:rFonts w:hint="eastAsia"/>
          <w:b/>
          <w:sz w:val="28"/>
          <w:szCs w:val="28"/>
        </w:rPr>
        <w:t>”</w:t>
      </w:r>
    </w:p>
    <w:p>
      <w:pPr>
        <w:jc w:val="center"/>
        <w:rPr>
          <w:rFonts w:hint="eastAsia"/>
          <w:b/>
          <w:sz w:val="28"/>
          <w:szCs w:val="28"/>
        </w:rPr>
      </w:pPr>
      <w:r>
        <w:rPr>
          <w:rFonts w:hint="eastAsia"/>
          <w:b/>
          <w:sz w:val="28"/>
          <w:szCs w:val="28"/>
        </w:rPr>
        <w:t>课题研究理论学习记载表</w:t>
      </w:r>
    </w:p>
    <w:tbl>
      <w:tblPr>
        <w:tblStyle w:val="5"/>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5023"/>
        <w:gridCol w:w="1320"/>
        <w:gridCol w:w="15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1188" w:type="dxa"/>
            <w:vMerge w:val="restart"/>
            <w:vAlign w:val="center"/>
          </w:tcPr>
          <w:p>
            <w:pPr>
              <w:jc w:val="center"/>
              <w:rPr>
                <w:rFonts w:hint="eastAsia"/>
                <w:b/>
                <w:sz w:val="24"/>
              </w:rPr>
            </w:pPr>
            <w:r>
              <w:rPr>
                <w:rFonts w:hint="eastAsia"/>
                <w:b/>
                <w:sz w:val="24"/>
              </w:rPr>
              <w:t>学习主题</w:t>
            </w:r>
          </w:p>
        </w:tc>
        <w:tc>
          <w:tcPr>
            <w:tcW w:w="5023" w:type="dxa"/>
            <w:vMerge w:val="restart"/>
            <w:vAlign w:val="center"/>
          </w:tcPr>
          <w:p>
            <w:pPr>
              <w:pStyle w:val="3"/>
              <w:shd w:val="clear" w:color="auto" w:fill="FFFFFF"/>
              <w:spacing w:before="225" w:beforeAutospacing="0" w:after="90" w:afterAutospacing="0" w:line="465" w:lineRule="atLeast"/>
              <w:rPr>
                <w:rFonts w:hint="eastAsia"/>
                <w:b/>
                <w:sz w:val="24"/>
              </w:rPr>
            </w:pPr>
            <w:r>
              <w:rPr>
                <w:rFonts w:hint="eastAsia" w:asciiTheme="minorEastAsia" w:hAnsiTheme="minorEastAsia" w:eastAsiaTheme="minorEastAsia" w:cstheme="minorEastAsia"/>
                <w:b w:val="0"/>
                <w:bCs w:val="0"/>
                <w:i w:val="0"/>
                <w:caps w:val="0"/>
                <w:color w:val="000000" w:themeColor="text1"/>
                <w:spacing w:val="0"/>
                <w:kern w:val="0"/>
                <w:sz w:val="24"/>
                <w:szCs w:val="24"/>
                <w:lang w:val="en-US" w:eastAsia="zh-CN" w:bidi="ar"/>
                <w14:textFill>
                  <w14:solidFill>
                    <w14:schemeClr w14:val="tx1"/>
                  </w14:solidFill>
                </w14:textFill>
              </w:rPr>
              <w:t>《浅谈小学低年级绘本阅读的创新方式和影响策略》</w:t>
            </w:r>
          </w:p>
        </w:tc>
        <w:tc>
          <w:tcPr>
            <w:tcW w:w="1320" w:type="dxa"/>
            <w:vAlign w:val="center"/>
          </w:tcPr>
          <w:p>
            <w:pPr>
              <w:jc w:val="center"/>
              <w:rPr>
                <w:rFonts w:hint="eastAsia"/>
                <w:b/>
                <w:sz w:val="24"/>
              </w:rPr>
            </w:pPr>
            <w:r>
              <w:rPr>
                <w:rFonts w:hint="eastAsia"/>
                <w:b/>
                <w:sz w:val="24"/>
              </w:rPr>
              <w:t>姓    名</w:t>
            </w:r>
          </w:p>
        </w:tc>
        <w:tc>
          <w:tcPr>
            <w:tcW w:w="1577" w:type="dxa"/>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5023" w:type="dxa"/>
            <w:vMerge w:val="continue"/>
            <w:vAlign w:val="center"/>
          </w:tcPr>
          <w:p>
            <w:pPr>
              <w:jc w:val="center"/>
              <w:rPr>
                <w:rFonts w:hint="eastAsia"/>
                <w:b/>
                <w:sz w:val="24"/>
              </w:rPr>
            </w:pPr>
          </w:p>
        </w:tc>
        <w:tc>
          <w:tcPr>
            <w:tcW w:w="1320" w:type="dxa"/>
            <w:vAlign w:val="center"/>
          </w:tcPr>
          <w:p>
            <w:pPr>
              <w:jc w:val="center"/>
              <w:rPr>
                <w:rFonts w:hint="eastAsia"/>
                <w:b/>
                <w:sz w:val="24"/>
              </w:rPr>
            </w:pPr>
            <w:r>
              <w:rPr>
                <w:rFonts w:hint="eastAsia"/>
                <w:b/>
                <w:sz w:val="24"/>
              </w:rPr>
              <w:t>学习时间</w:t>
            </w:r>
          </w:p>
        </w:tc>
        <w:tc>
          <w:tcPr>
            <w:tcW w:w="1577" w:type="dxa"/>
            <w:vAlign w:val="center"/>
          </w:tcPr>
          <w:p>
            <w:pPr>
              <w:rPr>
                <w:rFonts w:hint="eastAsia" w:eastAsiaTheme="minorEastAsia"/>
                <w:b/>
                <w:sz w:val="24"/>
                <w:lang w:val="en-US" w:eastAsia="zh-CN"/>
              </w:rPr>
            </w:pPr>
            <w:r>
              <w:rPr>
                <w:rFonts w:hint="eastAsia"/>
                <w:b/>
                <w:sz w:val="24"/>
                <w:lang w:val="en-US" w:eastAsia="zh-CN"/>
              </w:rPr>
              <w:t>2019.6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一、探寻绘本阅读的魅力点</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(一)美——图文并茂，色彩鲜亮</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在打开绘本的一刹那，这种美感已经扑面而来。它们所具有的强烈的审美元素让绘本充满艺术的感染力，其中色彩的运用，大胆而新颖的构图，对细节敏锐和准确的把握，渲染出的意境以及所要表达的内心感受。每一幅画面都是精心绘制的艺术品。只有图画富有视觉美，这样故事中的形象才会更鲜明，内容才会更感人，才更能激发孩子阅读的欲望。视觉美就是文字能用绘本表现，而且绘本表现能使故事更为生动。孩子们在阅读《母鸡罗丝去散步》都会觉得母鸡罗丝的形象十分引人注目，头上画着羽毛状的花纹，身体衬着大小不一的圆点，与那只妖媚无比的狐狸形成了强烈的反差。不只是鸡和狐狸，连后面的树、农家、风车等背景也都画得像</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"http://www.xuexila.com/hua/zhuangshihua/"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装饰画</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一样。这种大胆的艺术表现手法，低年级的学生特别喜欢。</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(二)趣——人物夸张，情节精彩</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绘本作者从</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"http://www.xuexila.com/news/ertong/"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儿童</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的欣赏角度出发，以拟人、夸张、对比、反复等为基本艺术元素，将儿童生活、心理和趣味投射到绘本中，绘本就焕发出源自童心天然的童趣和童稚美。《99厘米高的彼得》里的彼德，矮小得不足一米的小人儿，在自己与成人世界巨大的反差里，渴望通过成长实现一种平等;《我讨厌妈妈》里任性淘气的小兔，有足够多的理由去讨厌妈妈;还有《不一样的卡梅拉》，真难以置信，一只小鸡居然对下蛋这样千古不变的规则喊出了“下蛋，下蛋，总是下蛋。我想去看海。”这样振聋发聩的声音。</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(三)新——创意独特，想象无限</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读物往往给儿童读者预留了充分的阅读空间，通过无限的想象为孩子们提供了多维、多向、多层次的丰富的阅读目标，让孩子们得以进行具有探索性、发现性和增补性的阅读过程，调动读者投射自我、最终参与作品的阅读性创造，在作者绘本的基础上最大限度地构建儿童读者自己的绘本。独特的构思，巧妙的想象，无限的蕴意，总能让绘本读者回味无穷。比如“大熊和小熊”绘本系列中《你睡不着吗，小熊》中，小熊的玩具是一个人偶，大熊所阅读的书本正是作品本身;《三只小猪》中书页被折叠成飞机，文字散落开来，漫天飞舞。这样独特的创意给孩子们的阅读带来了无限的动力。</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二、尝试绘本阅读的出发点</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(一)“悦”读——借孩子一双美丽的眼睛</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绘本阅读就是播下一粒种子。当孩子捧起一本绘本，神情专注，表情丰富，回味无穷时，就一定是已经爱上了绘本，爱上了阅读。因此，“悦”读，是打开学生阅读大门的金钥匙。</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1.从学生的实际入手，创设轻松的氛围</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阅读是一个轻松愉悦的过程。低年级孩子识字量不大，阅读速度也较慢，往往只注重欣赏精美的画面，而忽略简短的文字所带给他的丰富内容。有些孩子甚至会因为害怕阅读文字而对绘本不感兴趣。显然，阅读方式会直接影响学生能否从心底接受绘本，爱上阅读。亲子共读，教师导读，小组分享读等方式可以让孩子的阅读拥有轻松的氛围。当孩子坐在妈妈的膝上，身体被温暖的双臂环抱着，小脑袋依偎在妈妈的怀中，头顶时不时感受着妈妈读书时的气息，这令人陶醉的温馨画面怎能不让孩子爱上阅读?老师绘声绘色的导读，孩子们翘首以待，满脸的好奇，满脸的享受，这样引人入胜的动人场景怎能不让孩子爱上阅读?小组成员互帮互助，共同分享阅读感受，轻松惬意，这样的氛围怎能不让孩子爱上阅读?</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2.从学生的天性出发，推荐喜爱的绘本</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曹文轩曾说过：“文学一开始就是满足人们的感情需要的。”绘本阅读符合孩子们的天性，在推荐绘本时需要更多地考虑孩子们的情感需求，大力倡导快乐阅读。因为绘本阅读的目的就是让孩子们品尝读书的甘甜，激发对阅读的兴趣。教师在推荐阅读绘本时应该遵循这样的原则：以儿童的视角为立足点，以儿童的阅读兴趣为目标，丰富儿童的心灵世界，关注儿童的阅读感受。</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我们完全可以把像卡通片一样有趣的《鲁拉鲁先生的院子》带进孩子们的视野。让书中的一幅幅场景，带领孩子们走进鲁拉鲁先生的院子，领着孩子们跟随着鲁拉鲁先生完成一次次的“赶人”行动。让孩子们和鲁拉鲁先生一起从一开始因为草坪的整洁美观而骄傲，到最后因为他的草坪给大家带来快乐、舒适而自豪。孩子们一定会被这些精妙的设计、精彩的情节所折服。</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(二)“猜”读——赠孩子一对想象的翅膀</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猜读，指在读书过程中根据已知的内容，推测未知的内容。绘本的故事与图画会</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"http://www.xuexila.com/mengjian/ziran/"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自然</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引发出孩子们爱幻想的天性，让孩子们充分交流他们的大胆想象，能极大地满足孩子爱幻想的心理。新西兰儿童文学研究学者多罗西·怀特说：“绘本是孩子在人生道路上最初见到的书，是人在漫长的读书生涯中所读到的书中最最重要的书。一个孩子从绘本中体会到多少快乐，将决定他一生是否喜欢读书。儿童时代的感受，也将影响他长大成人以后的想象力。”由于绘本的特殊性，所以每一绘本，从头到尾都隐藏着“神秘”。让孩子张开想象的翅膀：我猜，我猜猜猜!带着疑问来阅读，可以提高孩子的阅读兴趣。</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1.欣赏封面尝试猜</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图画往往能引起孩子的想象。阅读伊始，赏读封面，由封面中的图画与文字猜想故事，使整堂课弥漫着想象的色彩。打开绘本的扉页，无限精彩就蕴藏其中。阅读绘本时切不可错过这样的阅读想象点。让孩子们在阅读第一页时就开始展开想象，激发好奇，充分领略阅读的乐趣。</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如在阅读绘本《贝尼都会干什么》，老师让孩子们观察封面，说说“除了这位可爱男孩贝尼之外，你还看到了什么呀?”孩子们兴趣盎然，有的说：“看到了正滴着水的水管子”;有的说：“看到了贝尼头上戴着的插着羽毛的奇特帽子”;有的说：“看到了贝尼的脖子上挂着一架望远镜”;有的说：“贝尼还穿着一双散了鞋带的鞋子”……阅读到这里，孩子们一脸的迷惑与好奇。贝尼到底在干什么?教师顺势而导：“小朋友们，你们猜猜看，贝尼到底在干什么呢?”有的孩子猜：“贝尼一定是一个</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"http://www.xuexila.com/tiyu/youyongqianshui/"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潜水</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高手。”有的孩子猜：“贝尼会变</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"http://www.xuexila.com/aihao/moshu/"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魔术</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。”有的孩子猜：“贝尼是个小小</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"http://www.xuexila.com/tiyu/tanxian/"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探险</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家。”学生大胆地猜想让故事充满了奇幻的色彩。</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2.享受情节大胆猜</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故事的情节中有很多想象的留白点，需要读者发挥想象填补故事的情节。这样的想象点正好给了读者更灵动的解读。让孩子们在享受精彩故事的同时，猜一猜，想一想，可以让故事更加充满孩子的天真和烂漫。</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不同的绘本，教师在导读时可以寻找不同的“猜”点。有时，可以从欣赏封面开始，从故事的题目开始展开想象;有时可以从人物入手，想象故事中的人物形象;有时可以从故事的标点出发，从这些简简单单的“?”“!”“……”中猜出故事的内蕴;有时读着前面的内容，让孩子们尽情地想象后面的情节。</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(三)“创”读——送孩子一粒智慧的种子</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绘本阅读课，兴趣激发是基点，由仿到创是对阅读的升华和</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"http://www.xuexila.com/tiyu/tuozhan/"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拓展</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。“创”读就是以学生的阅读为起点，通过形式多样、丰富多彩的拓展延伸阅读活动，让孩子将绘本的内容进行二度开发与诠释。如读《泰迪熊搬家记》，可以学画地图;读《泰迪熊的</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"http://www.xuexila.com/tiyu/liubinghuaxue/"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溜冰</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派对》，可以让学生自己筹备开派对;读《别再亲来亲去》，可以续写故事;读《鳄鱼伯伯牙医伯伯》，可以演故事;读《可爱的鼠小弟》系列，可以直接在绘本的留白处写写</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"http://www.xuexila.com/hua/"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画画</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;读《嘟嘟与巴豆》，可以学习写信，介绍各地风土人情……</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1.激情表演</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表演能让孩子的记忆有颜色，让他们的性格变得开朗、心胸开阔，让他们保留天真、童趣和玩的天性。如我和孩子们共同阅读了“杨红樱亲子绘本故事”之一的《巧克力饼屋》，当我在读到“老鼠叽叽和老鼠吱吱也想到巧克力饼屋里来，可他们才不稀罕做香香、甜甜的梦呢，他们是想来偷吃美味的巧克力饼的”这一段时，设计了这样的创造性角色对话表演：</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教师(把一位学生拉到一旁，偷偷地)：“叽叽，我想吃香香甜甜的巧克力饼。”</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学生(机灵地接着“吱吱”的话)：“我也想吃，等他们睡着了，我们去偷吃好不好?”</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教师(一脸担心地)：“好是好，可万一被他们发现了怎么办呢?”</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学生(拍着胸脯，自信地)：“没问题，我们老鼠是最机灵的。晚上，你把风，我去偷。”</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在这样的表演中，孩子们的创造能力与表达能力总能让老师惊喜不已。</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2.精彩续写</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通过改写故事结局或改编故事情节，在扉页处写前言，写信给书中人或作者，谈谈阅读的</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"http://www.xuexila.com/xinde/"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心得体会</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等训练学生的文字表达能力，感受画面所流露的情感、所表达的意蕴，遐想文字以外、图画以外的世界。学生在读《逃家的小兔》，让孩子续写故事，孩子们大胆的想象、温情的表白，让这个故事延续了更多更多的爱。一位学生这样写道：“小兔说：‘我要变成火箭飞得远远的。’兔妈妈说：‘那我就变成发射火箭的人，让你停止飞行。’小兔说：‘我要变成大树躲到树林里，你就找不着我了。’兔妈妈说：‘我就变成修树的人，把你的枝杈剪一下，让你变得更挺拔。’小兔说：‘我变成小男孩跑回家。’兔妈妈说：‘我正好是你的妈妈。’”通过续写，让孩子们懂得了母爱的伟大，无论做什么，都离不开妈妈的爱。</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3.大胆创作</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在阅读了一定数量的绘本之后，对绘本的喜爱往往会使孩子们产生制作绘本的念头，以兴趣为基点，由易到难，由仿到创。同时，制作过程可以通过伙伴合作、师生合作、孩子与父母合作的方式，既降低了难度，又培养了合作意识。根据孩子的特点设计各种好看的形状，培养孩子的审美情趣，可以从单张的、几张的再到整本的，从老师帮助设计到由学生合作设计或独自设计。在设计好的绘本空白处写上文字。为文字配上合适的图画，可以剪贴，可以自画。伙伴之间互相欣赏画面与文字，可以将学生的作品展示在教室的四周，也可以让学生将一些不错的作品带回家，与家长分享，激发学生以他们的优势智能创作作品。</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(四)“广”读——引孩子一路无限的风光</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绘本是孩子们的“大世界”，无限风光，无比敞亮。我们在这一路引领的过程中，不仅仅是领着学生阅读了几本书，更是充分激发了孩子们的阅读热情，指导孩子们用自己喜欢的方式进行更广泛的阅读、品味、欣赏。从一本书到一套书，从一个故事到一个系列，让孩子们在绘本阅读中注重积累，有量的保证，有质的提高，最终为独立阅读和终身阅读打下坚实的基础。</w:t>
            </w:r>
          </w:p>
          <w:p>
            <w:pPr>
              <w:pStyle w:val="4"/>
              <w:shd w:val="clear" w:color="auto" w:fill="FFFFFF"/>
              <w:spacing w:before="0" w:beforeAutospacing="0" w:after="0" w:afterAutospacing="0" w:line="450" w:lineRule="atLeast"/>
              <w:ind w:right="300"/>
              <w:jc w:val="both"/>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　　如在阅读《大卫，不可以》后，当孩子们还在为这个调皮捣蛋的小男孩忍俊不禁的时候，再推荐孩子们阅读系列丛书的其他读本——《大卫，上学去》《大卫惹麻烦》等;当孩子们阅读了《我爸爸》，认识了一位既强壮又温柔，不仅样样事情都在行、给孩子十足的安全感，还温暖得像太阳一样的好爸爸时，再推荐阅读《</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"http://www.xuexila.com/zhishi/dongwu/"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动物</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园》《大猩猩》《朱家故事》，这些书中的爸爸形象大相径庭，有的是作风硬势、毫无同情心的爸爸;有的是安静冷漠、忙于工作;有的只知道享受不懂得体贴的爸爸……每次阅读，可以引导孩子们读一套书中每一本的开头，或由教师精彩预告片段，激发学生的阅读兴趣，让他们自己在课外阅读一系列的绘本读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pStyle w:val="4"/>
              <w:shd w:val="clear" w:color="auto" w:fill="FFFFFF"/>
              <w:spacing w:before="0" w:beforeAutospacing="0" w:after="0" w:afterAutospacing="0" w:line="450" w:lineRule="atLeast"/>
              <w:ind w:right="300" w:firstLine="480" w:firstLineChars="200"/>
              <w:jc w:val="both"/>
              <w:rPr>
                <w:rFonts w:hint="eastAsia" w:ascii="宋体" w:hAnsi="宋体" w:eastAsia="宋体"/>
                <w:sz w:val="24"/>
                <w:lang w:eastAsia="zh-CN"/>
              </w:rPr>
            </w:pPr>
            <w:r>
              <w:rPr>
                <w:rFonts w:ascii="宋体" w:hAnsi="宋体"/>
                <w:color w:val="222222"/>
              </w:rPr>
              <w:t>“</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什么是好的童书?就是让人在读到第一句、看到第一幅的时候，立刻苏醒了童心;空空朗朗，一无所知;只有期待，只有好奇。新鲜、活泼、灵醒、安详。心境干净美好——有如期待第二、第三阵春雨的饱满的种子。”绘本就是这样让阅读者心灵纯净，充满好奇的童书。曾几何时，阅读绘本成了孩子启蒙阅读的必然路径。不难发现，翻阅一本本</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"http://www.xuexila.com/koucai/youmo/"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幽默</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诙谐、耐人寻味的绘本，能引领孩子们飞翔在这一个个神奇梦幻般的空间里，享受</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"http://www.xuexila.com/news/wenhua/"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文化</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带来的不同以往的快乐。我们把绘本阅读作为开展低年级语文综合性学习的一种载体进行研究，提倡快乐阅读，培养低年级学生对阅读的兴趣、对美的感受力和丰富的</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instrText xml:space="preserve"> HYPERLINK "http://www.xuexila.com/naoli/xiangxiangli/" \t "_blank" </w:instrTex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想象力</w:t>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fldChar w:fldCharType="end"/>
            </w:r>
            <w:r>
              <w:rPr>
                <w:rFonts w:hint="eastAsia" w:asciiTheme="minorEastAsia" w:hAnsiTheme="minorEastAsia" w:eastAsiaTheme="minorEastAsia" w:cstheme="minorEastAsia"/>
                <w:i w:val="0"/>
                <w:caps w:val="0"/>
                <w:color w:val="000000" w:themeColor="text1"/>
                <w:spacing w:val="0"/>
                <w:kern w:val="0"/>
                <w:sz w:val="24"/>
                <w:szCs w:val="24"/>
                <w:lang w:val="en-US" w:eastAsia="zh-CN" w:bidi="ar"/>
                <w14:textFill>
                  <w14:solidFill>
                    <w14:schemeClr w14:val="tx1"/>
                  </w14:solidFill>
                </w14:textFill>
              </w:rPr>
              <w:t>、对周围世界的认识能力、培养乐于观察、乐于动手、乐于合作、乐于探究、乐于学习语文的情感。</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1DE46BC"/>
    <w:rsid w:val="1589153B"/>
    <w:rsid w:val="601D4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清芯</cp:lastModifiedBy>
  <dcterms:modified xsi:type="dcterms:W3CDTF">2019-06-19T11:49:22Z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