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5A" w:rsidRPr="00EF0E5A" w:rsidRDefault="00EF0E5A" w:rsidP="00EF0E5A">
      <w:pPr>
        <w:pStyle w:val="a3"/>
        <w:shd w:val="clear" w:color="auto" w:fill="FFFFFF"/>
        <w:spacing w:before="0" w:beforeAutospacing="0" w:after="0" w:afterAutospacing="0" w:line="480" w:lineRule="auto"/>
        <w:ind w:firstLineChars="900" w:firstLine="2711"/>
        <w:rPr>
          <w:rFonts w:hint="eastAsia"/>
          <w:b/>
          <w:color w:val="000000"/>
          <w:sz w:val="30"/>
          <w:szCs w:val="30"/>
        </w:rPr>
      </w:pPr>
      <w:r w:rsidRPr="00EF0E5A">
        <w:rPr>
          <w:rFonts w:hint="eastAsia"/>
          <w:b/>
          <w:color w:val="000000"/>
          <w:sz w:val="30"/>
          <w:szCs w:val="30"/>
        </w:rPr>
        <w:t>“学习强国”心得体会</w:t>
      </w:r>
    </w:p>
    <w:p w:rsidR="00EF0E5A" w:rsidRPr="00EF0E5A" w:rsidRDefault="00EF0E5A" w:rsidP="00EF0E5A">
      <w:pPr>
        <w:jc w:val="center"/>
        <w:rPr>
          <w:rFonts w:ascii="Microsoft Yahei" w:hAnsi="Microsoft Yahei" w:hint="eastAsia"/>
          <w:b/>
          <w:sz w:val="24"/>
          <w:szCs w:val="24"/>
          <w:shd w:val="clear" w:color="auto" w:fill="FFFFFF"/>
        </w:rPr>
      </w:pPr>
      <w:r w:rsidRPr="00EF0E5A">
        <w:rPr>
          <w:rStyle w:val="a4"/>
          <w:rFonts w:ascii="Microsoft Yahei" w:hAnsi="Microsoft Yahei" w:hint="eastAsia"/>
          <w:b w:val="0"/>
          <w:sz w:val="24"/>
          <w:szCs w:val="24"/>
          <w:shd w:val="clear" w:color="auto" w:fill="FFFFFF"/>
        </w:rPr>
        <w:t>武进区漕桥小学</w:t>
      </w:r>
      <w:r w:rsidRPr="00EF0E5A">
        <w:rPr>
          <w:rStyle w:val="a4"/>
          <w:rFonts w:ascii="Microsoft Yahei" w:hAnsi="Microsoft Yahei" w:hint="eastAsia"/>
          <w:b w:val="0"/>
          <w:sz w:val="24"/>
          <w:szCs w:val="24"/>
          <w:shd w:val="clear" w:color="auto" w:fill="FFFFFF"/>
        </w:rPr>
        <w:t xml:space="preserve"> </w:t>
      </w:r>
      <w:r w:rsidRPr="00EF0E5A">
        <w:rPr>
          <w:rStyle w:val="a4"/>
          <w:rFonts w:ascii="Microsoft Yahei" w:hAnsi="Microsoft Yahei" w:hint="eastAsia"/>
          <w:b w:val="0"/>
          <w:sz w:val="24"/>
          <w:szCs w:val="24"/>
          <w:shd w:val="clear" w:color="auto" w:fill="FFFFFF"/>
        </w:rPr>
        <w:t>蒋丽</w:t>
      </w:r>
    </w:p>
    <w:p w:rsidR="00EF0E5A" w:rsidRPr="00EF0E5A" w:rsidRDefault="00EF0E5A" w:rsidP="00EF0E5A">
      <w:pPr>
        <w:pStyle w:val="a3"/>
        <w:shd w:val="clear" w:color="auto" w:fill="FFFFFF"/>
        <w:spacing w:before="0" w:beforeAutospacing="0" w:after="0" w:afterAutospacing="0" w:line="480" w:lineRule="auto"/>
        <w:ind w:firstLine="480"/>
        <w:jc w:val="both"/>
        <w:rPr>
          <w:color w:val="000000"/>
        </w:rPr>
      </w:pPr>
      <w:r w:rsidRPr="00EF0E5A">
        <w:rPr>
          <w:rFonts w:hint="eastAsia"/>
          <w:color w:val="000000"/>
        </w:rPr>
        <w:t>“学习强国”这个平台是贯彻落实习近平总书记关于加强学习、建设学习大国重要指示精神，是新形势下强化理论武装和思想教育的创新探索，是推动习近平新时代中国特色社会主义思想学习宣传贯彻不断深入的重要举措，也为全党学习提供了更加便利的条件。通过在这个平台学习，我明显感受到学习过程当中的触动：</w:t>
      </w:r>
    </w:p>
    <w:p w:rsidR="00EF0E5A" w:rsidRPr="00EF0E5A" w:rsidRDefault="00EF0E5A" w:rsidP="00EF0E5A">
      <w:pPr>
        <w:pStyle w:val="a3"/>
        <w:shd w:val="clear" w:color="auto" w:fill="FFFFFF"/>
        <w:spacing w:before="0" w:beforeAutospacing="0" w:after="0" w:afterAutospacing="0" w:line="480" w:lineRule="auto"/>
        <w:ind w:firstLine="480"/>
        <w:jc w:val="both"/>
        <w:rPr>
          <w:rFonts w:hint="eastAsia"/>
          <w:color w:val="000000"/>
        </w:rPr>
      </w:pPr>
      <w:r w:rsidRPr="00EF0E5A">
        <w:rPr>
          <w:rFonts w:hint="eastAsia"/>
          <w:color w:val="000000"/>
        </w:rPr>
        <w:t>首先是此平台包含了重大会议精神和重要讲话文件以及党、政、军在全国各方面建设上的要闻时事等。我可以第一时间接收到最新时政动态，了解世界各国要闻。可以收藏自己喜欢的内容，比如“过紧日子周总理是这样做的、井冈山时期铁的纪律”等等。相较之前我学习党史或了解5G等内容下载各种APP、搜索百度等途径，“学习强国”学习平台的出现解放了我更多时间，可以更加便捷快速地获取我想要的知识。还有让我激情澎湃的习近平总书记说的其中一句话：“正本清源、守正创新，一个国家、一个民族不能没有灵魂”，这句话让我久久不能平复。看那些利己主义、拜金主义、社会低俗文化等，其实就是精神信仰的迷失。是的，我们需要灵魂、需要信仰，要坚定自己的文化自信，使人生充满意义，使生命获得一种强大力量。</w:t>
      </w:r>
    </w:p>
    <w:p w:rsidR="00EF0E5A" w:rsidRPr="00EF0E5A" w:rsidRDefault="00EF0E5A" w:rsidP="00EF0E5A">
      <w:pPr>
        <w:pStyle w:val="a3"/>
        <w:shd w:val="clear" w:color="auto" w:fill="FFFFFF"/>
        <w:spacing w:before="0" w:beforeAutospacing="0" w:after="0" w:afterAutospacing="0" w:line="480" w:lineRule="auto"/>
        <w:ind w:firstLine="480"/>
        <w:jc w:val="both"/>
        <w:rPr>
          <w:rFonts w:hint="eastAsia"/>
          <w:color w:val="000000"/>
        </w:rPr>
      </w:pPr>
      <w:r w:rsidRPr="00EF0E5A">
        <w:rPr>
          <w:rFonts w:hint="eastAsia"/>
          <w:color w:val="000000"/>
        </w:rPr>
        <w:t>其次是养成每日学习的好习惯。习近平总书记曾指出，学习是文明传承之途、人生成长之梯。我早上醒来第一件事就是伴随着名言“学而时习之，不亦说乎”和一滴水汇入大海的页面开始“学习强国”，里面的内容简单扼要、主题鲜明、篇幅也不长，让我可以更好地利用碎片化时间进行学习，譬如在洗漱时、等待时听视频播放等，不知不觉中提升自己思想政治素养。我在掌握新知识的同时，还</w:t>
      </w:r>
      <w:r w:rsidRPr="00EF0E5A">
        <w:rPr>
          <w:rFonts w:hint="eastAsia"/>
          <w:color w:val="000000"/>
        </w:rPr>
        <w:lastRenderedPageBreak/>
        <w:t>可以发表观点，和党员同志们分享学习感受，不断提升团队凝聚力，营造出一种积极向上、奋发有为的良好工作氛围。</w:t>
      </w:r>
    </w:p>
    <w:p w:rsidR="00EF0E5A" w:rsidRPr="003B7BA3" w:rsidRDefault="00EF0E5A" w:rsidP="00EF0E5A">
      <w:pPr>
        <w:pStyle w:val="a3"/>
        <w:shd w:val="clear" w:color="auto" w:fill="FFFFFF"/>
        <w:spacing w:before="0" w:beforeAutospacing="0" w:after="0" w:afterAutospacing="0" w:line="480" w:lineRule="auto"/>
        <w:ind w:firstLine="480"/>
        <w:jc w:val="both"/>
        <w:rPr>
          <w:rFonts w:hint="eastAsia"/>
          <w:color w:val="000000"/>
        </w:rPr>
      </w:pPr>
      <w:r w:rsidRPr="003B7BA3">
        <w:rPr>
          <w:rFonts w:hint="eastAsia"/>
          <w:color w:val="000000"/>
        </w:rPr>
        <w:t>再者，“学习强国”里的通讯功能让我认识了很多优秀的党员同志，看着他们学习的热情，给予我的是更多激励，有种追赶的学习气息。还有专题考试和答题活动等，里面的内容涉及方方面面，使我明白自身还有很多不足。</w:t>
      </w:r>
    </w:p>
    <w:p w:rsidR="00EF0E5A" w:rsidRPr="003B7BA3" w:rsidRDefault="00EF0E5A" w:rsidP="00EF0E5A">
      <w:pPr>
        <w:pStyle w:val="a3"/>
        <w:shd w:val="clear" w:color="auto" w:fill="FFFFFF"/>
        <w:spacing w:before="0" w:beforeAutospacing="0" w:after="0" w:afterAutospacing="0" w:line="480" w:lineRule="auto"/>
        <w:ind w:firstLine="480"/>
        <w:jc w:val="both"/>
        <w:rPr>
          <w:rFonts w:hint="eastAsia"/>
          <w:color w:val="000000"/>
        </w:rPr>
      </w:pPr>
      <w:r w:rsidRPr="003B7BA3">
        <w:rPr>
          <w:rFonts w:hint="eastAsia"/>
          <w:color w:val="000000"/>
        </w:rPr>
        <w:t>学习之于信仰和才干，犹如运动之于健康体魄，持之以恒、行之愈远愈受益。总之，我将继续认真务实的学习里面内容，学而思、思而用。在正本清源上展现自己为病人服务的担当，在守正创新上实现新作为，更好地为病人服务。树牢“四个意识”、坚定“四个自信”、做到“两个维护”，自觉做习近平新时代中国特色社会主义思想的忠诚信奉者和坚定实践者。</w:t>
      </w:r>
    </w:p>
    <w:p w:rsidR="008F4724" w:rsidRPr="003B7BA3" w:rsidRDefault="003B7BA3">
      <w:pPr>
        <w:rPr>
          <w:sz w:val="24"/>
          <w:szCs w:val="24"/>
        </w:rPr>
      </w:pPr>
    </w:p>
    <w:sectPr w:rsidR="008F4724" w:rsidRPr="003B7BA3" w:rsidSect="00D849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E5A"/>
    <w:rsid w:val="001547BB"/>
    <w:rsid w:val="0033007B"/>
    <w:rsid w:val="003B7BA3"/>
    <w:rsid w:val="003E2A04"/>
    <w:rsid w:val="009B4033"/>
    <w:rsid w:val="00D849E5"/>
    <w:rsid w:val="00EF0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E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0E5A"/>
    <w:rPr>
      <w:b/>
      <w:bCs/>
    </w:rPr>
  </w:style>
</w:styles>
</file>

<file path=word/webSettings.xml><?xml version="1.0" encoding="utf-8"?>
<w:webSettings xmlns:r="http://schemas.openxmlformats.org/officeDocument/2006/relationships" xmlns:w="http://schemas.openxmlformats.org/wordprocessingml/2006/main">
  <w:divs>
    <w:div w:id="14669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2019-06-13T02:52:00Z</dcterms:created>
  <dcterms:modified xsi:type="dcterms:W3CDTF">2019-06-13T02:58:00Z</dcterms:modified>
</cp:coreProperties>
</file>