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99" w:rsidRDefault="00400399" w:rsidP="00400399">
      <w:pPr>
        <w:spacing w:line="460" w:lineRule="exact"/>
        <w:ind w:firstLineChars="200" w:firstLine="640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400399">
        <w:rPr>
          <w:rFonts w:ascii="黑体" w:eastAsia="黑体" w:hAnsi="黑体"/>
          <w:color w:val="000000" w:themeColor="text1"/>
          <w:sz w:val="32"/>
          <w:szCs w:val="32"/>
        </w:rPr>
        <w:t>粽子里的</w:t>
      </w:r>
      <w:hyperlink r:id="rId4" w:tgtFrame="_blank" w:history="1">
        <w:r w:rsidRPr="00400399">
          <w:rPr>
            <w:rStyle w:val="a4"/>
            <w:rFonts w:ascii="黑体" w:eastAsia="黑体" w:hAnsi="黑体"/>
            <w:color w:val="000000" w:themeColor="text1"/>
            <w:sz w:val="32"/>
            <w:szCs w:val="32"/>
            <w:u w:val="none"/>
          </w:rPr>
          <w:t>乡愁</w:t>
        </w:r>
      </w:hyperlink>
    </w:p>
    <w:p w:rsidR="00400399" w:rsidRPr="00400399" w:rsidRDefault="00400399" w:rsidP="00400399">
      <w:pPr>
        <w:spacing w:line="460" w:lineRule="exact"/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异乡客地，越是没有年节的气氛，越是怀念旧时代的年节情景。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端阳是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个大节，也是母亲大忙特忙、大显身手的好时光。想起她灵活的双手，裹着四角玲珑的粽子，就好像马上闻到那股子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香了。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母亲的粽子，种类很多，莲子红枣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只包少许几个，是专为供佛的素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。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荤的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豆沙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、猪肉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、火腿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可以供祖先，供过以后称之谓“子孙粽”。吃了将会保佑后代儿孙绵延。包得最多的是红豆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、白米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和灰汤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。一家人享受以外，还要布施乞丐。母亲总是为乞丐大量的准备一些，美其名曰“富贵粽”。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我最最喜欢吃的是灰汤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。那是用旱稻草烧成灰，铺在白布上，拿开水一冲。滴下的热汤呈深</w:t>
      </w:r>
      <w:hyperlink r:id="rId5" w:tgtFrame="_blank" w:history="1">
        <w:r w:rsidRPr="00400399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褐</w:t>
        </w:r>
      </w:hyperlink>
      <w:r w:rsidRPr="00400399">
        <w:rPr>
          <w:rFonts w:asciiTheme="minorEastAsia" w:hAnsiTheme="minorEastAsia"/>
          <w:color w:val="000000" w:themeColor="text1"/>
          <w:sz w:val="24"/>
          <w:szCs w:val="24"/>
        </w:rPr>
        <w:t>色，内含大量的</w:t>
      </w:r>
      <w:hyperlink r:id="rId6" w:tgtFrame="_blank" w:history="1">
        <w:r w:rsidRPr="00400399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硷</w:t>
        </w:r>
      </w:hyperlink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。把包好的白米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浸泡灰汤中一段时间(大约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一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夜晚吧)，提出来煮熟，就是浅咖啡色带</w:t>
      </w:r>
      <w:hyperlink r:id="rId7" w:tgtFrame="_blank" w:history="1">
        <w:r w:rsidRPr="00400399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硷</w:t>
        </w:r>
      </w:hyperlink>
      <w:r w:rsidRPr="00400399">
        <w:rPr>
          <w:rFonts w:asciiTheme="minorEastAsia" w:hAnsiTheme="minorEastAsia"/>
          <w:color w:val="000000" w:themeColor="text1"/>
          <w:sz w:val="24"/>
          <w:szCs w:val="24"/>
        </w:rPr>
        <w:t>味的灰汤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。那股子特别的清香，是其他粽子所不及的。我一口气可以吃两个，因为灰汤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不但不碍胃，反而有帮助消化之功。过节时若吃得过饱，母亲就用灰汤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焙成灰，叫我用开水送服，胃就舒服了。完全是自然食物的自然治疗法。母亲常说我是从灰汤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里长大的。几十年来，一想起灰汤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的香味，就神往同年与故乡的快乐时光。但在今天到哪里去找旱稻草烧出灰来冲灰汤呢?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端午节那天，乞丐一早就来讨粽子。真个是门庭若市。我帮着长工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阿荣提着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富贵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，一个个地分。忙得不亦乐乎。乞丐常常高声地喊：“太太，高升点(意谓多给点)。明里去了暗里来，积福积德，保佑你大富大贵啊!”母亲总是从厨房里出来，连声说：“大家有福，大家有福。”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乞丐去后，我问母亲：“他们讨饭吃，有什么福呢?”母亲正色道：“不要这样讲。谁能保证一生一世享福?谁又能保证下一世有福还是没福?福要靠自己修的。时时刻刻要存好心，要惜福最要紧。他们做乞丐的，并不是一个个都是好吃懒做的，有的是一时做错了事，败了家业。有的是上一代没积福，害了他们。你看那些孩子，跟着爹娘日晒夜露地讨饭，他们做错了什么，有什么罪过呢?”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母亲的话，在我心头重重地敲了一下。因而每回看到乞丐们背上背的婴儿，小脑袋晃来晃去，在太阳里晒着，雨里淋着，心里就有说不出的难过。当我把粽子递给小乞丐时，他们伸出黑漆漆的双手接过去，嘴里说着：“谢谢你啊!”眼睛睁得大大的，看我一身的新衣服。他们有许多都和我差不多年纪，差不多高矮。</w:t>
      </w:r>
      <w:r w:rsidRPr="0040039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我就会想，他们为什么当乞丐，我为什么住这样大房子，有好东西吃，有书读?想想妈妈说的，谁能保证一生一世享福，心里就害怕起来。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有一回，一个小女孩悄声对我说：“再给我一个粽子吧。我阿婆有病走不动，我带回去给她吃。”我连忙给她一个大大的灰汤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。她又说：“灰汤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粽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是咬食的(帮助消化)，我们没什么肉吃呀。”我听了很难过，就去厨房里拿一个肉粽给她，她没有等我，已经走得很远了。我追上去把粽子给她。我说：“你有阿婆，我没有阿婆了。”她看了我半晌说：“我也没有阿婆，是我后娘叫我这么说的。”我吃惊地问：“你后娘?”她说：“是啊!她常常打我，用手指甲掐我，你看我手上脚上都有紫印。”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听了她的话，我眼泪马上流出来了，我再也不嫌她脏，拉着她的手说：“你不要讨饭了，我求妈妈收留你，你帮我们做事，我们一同玩，我教你认字。”她静静地看着我，摇摇头说：“我没这个福份。”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她甩开我的手，很快地跑了。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我回来呆呆地想了好久，告诉母亲，母亲也呆呆地想了好久，叹口气说：“我也不知道要怎样做才周全，世上苦命的人太多了。”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日月飞逝，那个讨粽子的小女孩，她一脸悲苦的神情，她一双吃惊的眼睛，和她坚决地快跑而逝的</w:t>
      </w:r>
      <w:hyperlink r:id="rId8" w:tgtFrame="_blank" w:history="1">
        <w:r w:rsidRPr="00400399">
          <w:rPr>
            <w:rStyle w:val="a4"/>
            <w:rFonts w:asciiTheme="minorEastAsia" w:hAnsiTheme="minorEastAsia"/>
            <w:color w:val="000000" w:themeColor="text1"/>
            <w:sz w:val="24"/>
            <w:szCs w:val="24"/>
            <w:u w:val="none"/>
          </w:rPr>
          <w:t>背影</w:t>
        </w:r>
      </w:hyperlink>
      <w:r w:rsidRPr="00400399">
        <w:rPr>
          <w:rFonts w:asciiTheme="minorEastAsia" w:hAnsiTheme="minorEastAsia"/>
          <w:color w:val="000000" w:themeColor="text1"/>
          <w:sz w:val="24"/>
          <w:szCs w:val="24"/>
        </w:rPr>
        <w:t>，时常浮现我心头，她小小年纪，是真的认命，还是更喜欢过乞讨的流浪生活。如果她仍在人间的话，也已是年逾七旬的老妪了。人世茫茫，她究竟活得怎样，活在哪里呢?</w:t>
      </w:r>
    </w:p>
    <w:p w:rsidR="00400399" w:rsidRPr="00400399" w:rsidRDefault="00400399" w:rsidP="00400399">
      <w:pPr>
        <w:spacing w:line="4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00399">
        <w:rPr>
          <w:rFonts w:asciiTheme="minorEastAsia" w:hAnsiTheme="minorEastAsia"/>
          <w:color w:val="000000" w:themeColor="text1"/>
          <w:sz w:val="24"/>
          <w:szCs w:val="24"/>
        </w:rPr>
        <w:t>每年的端午节来临时，我很少吃粽子，更无从吃到清香的灰汤粽。母亲细嫩的手艺，和</w:t>
      </w:r>
      <w:proofErr w:type="gramStart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琐琐屑</w:t>
      </w:r>
      <w:proofErr w:type="gramEnd"/>
      <w:r w:rsidRPr="00400399">
        <w:rPr>
          <w:rFonts w:asciiTheme="minorEastAsia" w:hAnsiTheme="minorEastAsia"/>
          <w:color w:val="000000" w:themeColor="text1"/>
          <w:sz w:val="24"/>
          <w:szCs w:val="24"/>
        </w:rPr>
        <w:t>屑的事，都只能在不尽的怀念中追寻了。</w:t>
      </w:r>
    </w:p>
    <w:p w:rsidR="009472F5" w:rsidRPr="00400399" w:rsidRDefault="00400399"/>
    <w:sectPr w:rsidR="009472F5" w:rsidRPr="00400399" w:rsidSect="00A6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399"/>
    <w:rsid w:val="00400399"/>
    <w:rsid w:val="004B353A"/>
    <w:rsid w:val="00A6189F"/>
    <w:rsid w:val="00B2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399"/>
    <w:rPr>
      <w:b/>
      <w:bCs/>
    </w:rPr>
  </w:style>
  <w:style w:type="character" w:styleId="a4">
    <w:name w:val="Hyperlink"/>
    <w:basedOn w:val="a0"/>
    <w:uiPriority w:val="99"/>
    <w:unhideWhenUsed/>
    <w:rsid w:val="00400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2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iwen.com/wenxue/beiy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uwenmi.com/zi/71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wenmi.com/zi/7103.html" TargetMode="External"/><Relationship Id="rId5" Type="http://schemas.openxmlformats.org/officeDocument/2006/relationships/hyperlink" Target="http://www.yuwenmi.com/zi/575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uiwen.com/wenxue/xiangcho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2019-06-13T14:06:00Z</dcterms:created>
  <dcterms:modified xsi:type="dcterms:W3CDTF">2019-06-13T14:08:00Z</dcterms:modified>
</cp:coreProperties>
</file>