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256" w:rsidRDefault="00332256" w:rsidP="00332256">
      <w:pPr>
        <w:spacing w:line="360" w:lineRule="auto"/>
        <w:jc w:val="center"/>
        <w:rPr>
          <w:rFonts w:ascii="宋体" w:eastAsia="宋体" w:hAnsi="宋体" w:hint="eastAsia"/>
          <w:color w:val="008000"/>
          <w:szCs w:val="24"/>
        </w:rPr>
      </w:pPr>
      <w:r>
        <w:rPr>
          <w:rFonts w:ascii="宋体" w:eastAsia="宋体" w:hAnsi="宋体" w:hint="eastAsia"/>
          <w:color w:val="008000"/>
          <w:szCs w:val="24"/>
        </w:rPr>
        <w:t>3.</w:t>
      </w:r>
      <w:bookmarkStart w:id="0" w:name="_GoBack"/>
      <w:bookmarkEnd w:id="0"/>
      <w:r>
        <w:rPr>
          <w:rFonts w:ascii="宋体" w:eastAsia="宋体" w:hAnsi="宋体" w:hint="eastAsia"/>
          <w:color w:val="008000"/>
          <w:szCs w:val="24"/>
        </w:rPr>
        <w:t>以严寒取胜的“二战”苏军</w:t>
      </w:r>
    </w:p>
    <w:p w:rsidR="00332256" w:rsidRDefault="00332256" w:rsidP="00332256">
      <w:pPr>
        <w:spacing w:line="360" w:lineRule="auto"/>
        <w:ind w:firstLine="420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“二战”期间，德国进攻苏联，已攻下基辅，准备进攻莫斯科，战役代号为“台风”。战役前夕，苏军统帅部里研究作战方案，但与会者个个愁眉苦脸，一筹莫展，只有一个将领时而翻看情报，时而查看地图，始终面带微笑，似乎胸有成竹。1941年10月2日，德军进攻开始，苏军的“奇兵”出击了。这支“奇兵”迫使敌人有的残废，有的染病，有的倒毙，连敌人的武器也失灵了，坦克无法开动，大炮</w:t>
      </w:r>
      <w:proofErr w:type="gramStart"/>
      <w:r>
        <w:rPr>
          <w:rFonts w:ascii="宋体" w:eastAsia="宋体" w:hAnsi="宋体" w:hint="eastAsia"/>
          <w:sz w:val="21"/>
          <w:szCs w:val="21"/>
        </w:rPr>
        <w:t>栓</w:t>
      </w:r>
      <w:proofErr w:type="gramEnd"/>
      <w:r>
        <w:rPr>
          <w:rFonts w:ascii="宋体" w:eastAsia="宋体" w:hAnsi="宋体" w:hint="eastAsia"/>
          <w:sz w:val="21"/>
          <w:szCs w:val="21"/>
        </w:rPr>
        <w:t>也无法射击，德军部队完全失去了作战能力。苏军派出一支训练有素，准备充分的西伯利亚军队，身穿白衣，手持白色武器向敌人猛扑过去。不到数日，德军损兵折将100余万，“台风”战役彻底失败。苏军的“奇兵”是严寒。原来那个苏军将领根据气象综合预报得知这年冬天特别严寒，温度低达摄氏零下50℃。</w:t>
      </w:r>
    </w:p>
    <w:p w:rsidR="009A4DB7" w:rsidRPr="00332256" w:rsidRDefault="009A4DB7"/>
    <w:sectPr w:rsidR="009A4DB7" w:rsidRPr="00332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256"/>
    <w:rsid w:val="00332256"/>
    <w:rsid w:val="009A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92BEB0-5C34-4FDE-A736-8AAC4DFD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256"/>
    <w:pPr>
      <w:widowControl w:val="0"/>
      <w:jc w:val="both"/>
    </w:pPr>
    <w:rPr>
      <w:rFonts w:ascii="Comic Sans MS" w:eastAsia="DotumChe" w:hAnsi="Comic Sans MS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jxk</dc:creator>
  <cp:keywords/>
  <dc:description/>
  <cp:lastModifiedBy>jxk</cp:lastModifiedBy>
  <cp:revision>1</cp:revision>
  <dcterms:created xsi:type="dcterms:W3CDTF">2019-06-12T11:45:00Z</dcterms:created>
  <dcterms:modified xsi:type="dcterms:W3CDTF">2019-06-12T11:45:00Z</dcterms:modified>
</cp:coreProperties>
</file>