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83" w:rsidRDefault="00E53F83" w:rsidP="00E53F83">
      <w:pPr>
        <w:spacing w:line="360" w:lineRule="auto"/>
        <w:jc w:val="center"/>
        <w:rPr>
          <w:rFonts w:ascii="宋体" w:eastAsia="宋体" w:hAnsi="宋体" w:hint="eastAsia"/>
          <w:color w:val="008000"/>
          <w:szCs w:val="24"/>
        </w:rPr>
      </w:pPr>
      <w:r>
        <w:rPr>
          <w:rFonts w:ascii="宋体" w:eastAsia="宋体" w:hAnsi="宋体" w:hint="eastAsia"/>
          <w:color w:val="008000"/>
          <w:szCs w:val="24"/>
        </w:rPr>
        <w:t>2</w:t>
      </w:r>
      <w:r>
        <w:rPr>
          <w:rFonts w:ascii="宋体" w:eastAsia="宋体" w:hAnsi="宋体" w:hint="eastAsia"/>
          <w:color w:val="008000"/>
          <w:szCs w:val="24"/>
        </w:rPr>
        <w:tab/>
        <w:t>龙卷风出现最多的地区</w:t>
      </w:r>
    </w:p>
    <w:p w:rsidR="00E53F83" w:rsidRDefault="00E53F83" w:rsidP="00E53F83">
      <w:pPr>
        <w:spacing w:line="360" w:lineRule="auto"/>
        <w:ind w:firstLine="42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美国是世界上出现龙卷风最多的地区，年平均数达430多次。1980-1984年，发生龙卷风总计4500次，年平均达900次，龙卷风造成的损失平均达1亿美元/年。1979年德克萨斯州发生的龙卷风，损失达8亿美元，45人丧生。美国的墨西哥湾沿岸，尤其是佛罗里达半岛以南海面上是龙卷风出现最多的地方。1968年8月的8天中，共出现27个漏斗云，有一天竟出现了8个。有许多龙卷风同时或接连出现在海面上，极为壮观。最强的龙卷风发生在1925年3月18日，穿越密苏里、伊利诺斯、印第安纳三个州，行程254公里，风速96.6公里/小时，造成689人死亡，1980人受伤，大量财产损失。这是迄今为止世界上记录最为详细的最强的一次龙卷风。据研究，美国龙卷风发生地区与墨西哥湾暖湿气团的气旋有关。</w:t>
      </w:r>
    </w:p>
    <w:p w:rsidR="009A4DB7" w:rsidRPr="00E53F83" w:rsidRDefault="009A4DB7">
      <w:bookmarkStart w:id="0" w:name="_GoBack"/>
      <w:bookmarkEnd w:id="0"/>
    </w:p>
    <w:sectPr w:rsidR="009A4DB7" w:rsidRPr="00E53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83"/>
    <w:rsid w:val="009A4DB7"/>
    <w:rsid w:val="00E5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62662-8FAF-4C79-91D4-E9200993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83"/>
    <w:pPr>
      <w:widowControl w:val="0"/>
      <w:jc w:val="both"/>
    </w:pPr>
    <w:rPr>
      <w:rFonts w:ascii="Comic Sans MS" w:eastAsia="DotumChe" w:hAnsi="Comic Sans MS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jxk</dc:creator>
  <cp:keywords/>
  <dc:description/>
  <cp:lastModifiedBy>jxk</cp:lastModifiedBy>
  <cp:revision>1</cp:revision>
  <dcterms:created xsi:type="dcterms:W3CDTF">2019-06-12T11:44:00Z</dcterms:created>
  <dcterms:modified xsi:type="dcterms:W3CDTF">2019-06-12T11:44:00Z</dcterms:modified>
</cp:coreProperties>
</file>