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《</w:t>
      </w:r>
      <w:r>
        <w:rPr>
          <w:rFonts w:hint="eastAsia"/>
          <w:b/>
          <w:bCs/>
          <w:sz w:val="30"/>
          <w:szCs w:val="30"/>
          <w:lang w:val="en-US" w:eastAsia="zh-CN"/>
        </w:rPr>
        <w:fldChar w:fldCharType="begin"/>
      </w:r>
      <w:r>
        <w:rPr>
          <w:rFonts w:hint="eastAsia"/>
          <w:b/>
          <w:bCs/>
          <w:sz w:val="30"/>
          <w:szCs w:val="30"/>
          <w:lang w:val="en-US" w:eastAsia="zh-CN"/>
        </w:rPr>
        <w:instrText xml:space="preserve"> HYPERLINK "http://www.cjyey.xbedu.net/html/article3317550.html" \t "http://www.cjyey.xbedu.net/teacher/cms/_blank" </w:instrText>
      </w:r>
      <w:r>
        <w:rPr>
          <w:rFonts w:hint="eastAsia"/>
          <w:b/>
          <w:bCs/>
          <w:sz w:val="30"/>
          <w:szCs w:val="30"/>
          <w:lang w:val="en-US" w:eastAsia="zh-CN"/>
        </w:rPr>
        <w:fldChar w:fldCharType="separate"/>
      </w:r>
      <w:r>
        <w:rPr>
          <w:rFonts w:hint="eastAsia"/>
          <w:b/>
          <w:bCs/>
          <w:sz w:val="30"/>
          <w:szCs w:val="30"/>
        </w:rPr>
        <w:t>童谣教学游戏化方式的实践研究</w:t>
      </w:r>
      <w:r>
        <w:rPr>
          <w:rFonts w:hint="eastAsia"/>
          <w:b/>
          <w:bCs/>
          <w:sz w:val="30"/>
          <w:szCs w:val="30"/>
          <w:lang w:val="en-US" w:eastAsia="zh-CN"/>
        </w:rPr>
        <w:fldChar w:fldCharType="end"/>
      </w:r>
      <w:r>
        <w:rPr>
          <w:rFonts w:hint="eastAsia"/>
          <w:b/>
          <w:bCs/>
          <w:sz w:val="30"/>
          <w:szCs w:val="30"/>
        </w:rPr>
        <w:t>》课题观察记录</w:t>
      </w:r>
    </w:p>
    <w:tbl>
      <w:tblPr>
        <w:tblStyle w:val="5"/>
        <w:tblW w:w="8866" w:type="dxa"/>
        <w:tblInd w:w="-3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740"/>
        <w:gridCol w:w="1065"/>
        <w:gridCol w:w="1245"/>
        <w:gridCol w:w="1545"/>
        <w:gridCol w:w="1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观察对象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谈一博、刘舒扬、高子依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大三班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7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201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观察课题内容</w:t>
            </w:r>
          </w:p>
        </w:tc>
        <w:tc>
          <w:tcPr>
            <w:tcW w:w="40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童谣游戏：三个和尚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观察者</w:t>
            </w:r>
          </w:p>
        </w:tc>
        <w:tc>
          <w:tcPr>
            <w:tcW w:w="17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蔡玉丹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5" w:hRule="atLeast"/>
        </w:trPr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过程实录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(精彩片段——指向幼儿)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（可附照片）</w:t>
            </w:r>
          </w:p>
        </w:tc>
        <w:tc>
          <w:tcPr>
            <w:tcW w:w="7351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谈一博一边做挑担的动作，一边念：一个和尚，挑呀挑水喝，接着，刘舒扬和谈一博一起抬担，一边念：两个和尚，抬呀抬水喝，高子依加入，大家摊手，一起念，三个和尚，没呀没水喝呀，你说这是为什么呀为什么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4" w:hRule="atLeast"/>
        </w:trPr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活动过程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观察分析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（重点指向语言、艺术、行为方面的发展）</w:t>
            </w:r>
          </w:p>
        </w:tc>
        <w:tc>
          <w:tcPr>
            <w:tcW w:w="7351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谈一博和高子依在表达能力上都比较积极主动，刘舒扬有点害羞，声音不是很大，但是3个小朋友动作和面部表情都很丰富，3个人都边说边做动作，整个过程中利用动作来加强自己的表演。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从表演的过程来看，谈一博和高子依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lang w:val="en-US" w:eastAsia="zh-CN"/>
              </w:rPr>
              <w:t>都属于比较外显，愿意表达表现自己，而且比较自主，能够根据童谣的内容作出相应的表情、动作等。钊钊声音较小，但是表现力还不错。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</w:trPr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改进措施</w:t>
            </w:r>
          </w:p>
        </w:tc>
        <w:tc>
          <w:tcPr>
            <w:tcW w:w="7351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在表演环节，可以引发幼儿对三个和尚的神态、动作的表现。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2、由于时间问题，只有小部分幼儿参与表演的环节，在评价环节也是老师占主导，可以让没有参与表演的幼儿参与评价环节。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br w:type="textWrapping"/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C64DB13"/>
    <w:multiLevelType w:val="singleLevel"/>
    <w:tmpl w:val="CC64DB1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D8D"/>
    <w:rsid w:val="00637D60"/>
    <w:rsid w:val="00784E5E"/>
    <w:rsid w:val="00ED0D8D"/>
    <w:rsid w:val="042D0042"/>
    <w:rsid w:val="05EE060F"/>
    <w:rsid w:val="1A83130D"/>
    <w:rsid w:val="21163CEB"/>
    <w:rsid w:val="2B13435B"/>
    <w:rsid w:val="37F96102"/>
    <w:rsid w:val="38E52CA5"/>
    <w:rsid w:val="3A5D3162"/>
    <w:rsid w:val="3BAD5931"/>
    <w:rsid w:val="3FD55E5D"/>
    <w:rsid w:val="463A1234"/>
    <w:rsid w:val="4B14139A"/>
    <w:rsid w:val="51325A5B"/>
    <w:rsid w:val="52AF34B4"/>
    <w:rsid w:val="52E6015F"/>
    <w:rsid w:val="545414C8"/>
    <w:rsid w:val="571D6883"/>
    <w:rsid w:val="5F7647DB"/>
    <w:rsid w:val="626976A1"/>
    <w:rsid w:val="63FE583D"/>
    <w:rsid w:val="65844E4A"/>
    <w:rsid w:val="6760782A"/>
    <w:rsid w:val="6D6158CB"/>
    <w:rsid w:val="70463CA3"/>
    <w:rsid w:val="710C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6"/>
    <w:qFormat/>
    <w:uiPriority w:val="0"/>
  </w:style>
  <w:style w:type="character" w:styleId="8">
    <w:name w:val="Hyperlink"/>
    <w:basedOn w:val="6"/>
    <w:uiPriority w:val="0"/>
    <w:rPr>
      <w:color w:val="0000FF"/>
      <w:u w:val="single"/>
    </w:rPr>
  </w:style>
  <w:style w:type="character" w:customStyle="1" w:styleId="9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11">
    <w:name w:val="layui-layer-tabnow"/>
    <w:basedOn w:val="6"/>
    <w:uiPriority w:val="0"/>
    <w:rPr>
      <w:bdr w:val="single" w:color="CCCCCC" w:sz="6" w:space="0"/>
      <w:shd w:val="clear" w:fill="FFFFFF"/>
    </w:rPr>
  </w:style>
  <w:style w:type="character" w:customStyle="1" w:styleId="12">
    <w:name w:val="first-child"/>
    <w:basedOn w:val="6"/>
    <w:uiPriority w:val="0"/>
    <w:rPr>
      <w:bdr w:val="none" w:color="auto" w:sz="0" w:space="0"/>
    </w:rPr>
  </w:style>
  <w:style w:type="character" w:customStyle="1" w:styleId="13">
    <w:name w:val="sel1"/>
    <w:basedOn w:val="6"/>
    <w:uiPriority w:val="0"/>
    <w:rPr>
      <w:color w:val="0082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151</Characters>
  <Lines>1</Lines>
  <Paragraphs>1</Paragraphs>
  <TotalTime>1</TotalTime>
  <ScaleCrop>false</ScaleCrop>
  <LinksUpToDate>false</LinksUpToDate>
  <CharactersWithSpaces>176</CharactersWithSpaces>
  <Application>WPS Office_11.1.0.8751_F1E327BC-269C-435d-A152-05C5408002CA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2016-10-26T06:13:00Z</dcterms:created>
  <dc:creator>Administrator</dc:creator>
  <cp:lastModifiedBy>~O(∩_∩)O~</cp:lastModifiedBy>
  <dcterms:modified xsi:type="dcterms:W3CDTF">2019-05-29T08:38:26Z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2052-11.1.0.8751</vt:lpwstr>
  </property>
</Properties>
</file>