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2E07A" w14:textId="77777777" w:rsidR="0064281F" w:rsidRDefault="0064281F" w:rsidP="00085B99">
      <w:pPr>
        <w:jc w:val="center"/>
        <w:rPr>
          <w:rFonts w:ascii="黑体" w:eastAsia="黑体"/>
          <w:sz w:val="48"/>
          <w:szCs w:val="48"/>
        </w:rPr>
      </w:pPr>
      <w:bookmarkStart w:id="0" w:name="_GoBack"/>
    </w:p>
    <w:bookmarkEnd w:id="0"/>
    <w:p w14:paraId="705A78B7" w14:textId="77777777" w:rsidR="00085B99" w:rsidRDefault="00085B99" w:rsidP="00085B99">
      <w:pPr>
        <w:jc w:val="center"/>
        <w:rPr>
          <w:rFonts w:ascii="黑体" w:eastAsia="黑体"/>
          <w:sz w:val="48"/>
          <w:szCs w:val="48"/>
        </w:rPr>
      </w:pPr>
      <w:r w:rsidRPr="00085B99">
        <w:rPr>
          <w:rFonts w:ascii="黑体" w:eastAsia="黑体" w:hint="eastAsia"/>
          <w:sz w:val="48"/>
          <w:szCs w:val="48"/>
        </w:rPr>
        <w:t>理</w:t>
      </w:r>
      <w:r>
        <w:rPr>
          <w:rFonts w:ascii="黑体" w:eastAsia="黑体" w:hint="eastAsia"/>
          <w:sz w:val="48"/>
          <w:szCs w:val="48"/>
        </w:rPr>
        <w:t xml:space="preserve"> </w:t>
      </w:r>
      <w:r w:rsidRPr="00085B99">
        <w:rPr>
          <w:rFonts w:ascii="黑体" w:eastAsia="黑体" w:hint="eastAsia"/>
          <w:sz w:val="48"/>
          <w:szCs w:val="48"/>
        </w:rPr>
        <w:t>论</w:t>
      </w:r>
      <w:r>
        <w:rPr>
          <w:rFonts w:ascii="黑体" w:eastAsia="黑体" w:hint="eastAsia"/>
          <w:sz w:val="48"/>
          <w:szCs w:val="48"/>
        </w:rPr>
        <w:t xml:space="preserve"> </w:t>
      </w:r>
      <w:r w:rsidRPr="00085B99">
        <w:rPr>
          <w:rFonts w:ascii="黑体" w:eastAsia="黑体" w:hint="eastAsia"/>
          <w:sz w:val="48"/>
          <w:szCs w:val="48"/>
        </w:rPr>
        <w:t>研</w:t>
      </w:r>
      <w:r>
        <w:rPr>
          <w:rFonts w:ascii="黑体" w:eastAsia="黑体" w:hint="eastAsia"/>
          <w:sz w:val="48"/>
          <w:szCs w:val="48"/>
        </w:rPr>
        <w:t xml:space="preserve"> </w:t>
      </w:r>
      <w:r w:rsidRPr="00085B99">
        <w:rPr>
          <w:rFonts w:ascii="黑体" w:eastAsia="黑体" w:hint="eastAsia"/>
          <w:sz w:val="48"/>
          <w:szCs w:val="48"/>
        </w:rPr>
        <w:t>究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5"/>
        <w:gridCol w:w="8650"/>
      </w:tblGrid>
      <w:tr w:rsidR="00085B99" w14:paraId="51DD54DA" w14:textId="77777777">
        <w:tc>
          <w:tcPr>
            <w:tcW w:w="1188" w:type="dxa"/>
            <w:vAlign w:val="center"/>
          </w:tcPr>
          <w:p w14:paraId="59D600DC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题目及出处</w:t>
            </w:r>
          </w:p>
        </w:tc>
        <w:tc>
          <w:tcPr>
            <w:tcW w:w="7334" w:type="dxa"/>
          </w:tcPr>
          <w:p w14:paraId="01EBE5D9" w14:textId="77777777" w:rsidR="00474627" w:rsidRPr="008C5DDD" w:rsidRDefault="008C5DDD" w:rsidP="008C5DD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 w:hint="eastAsia"/>
                <w:b/>
                <w:bCs/>
                <w:kern w:val="0"/>
                <w:sz w:val="28"/>
                <w:szCs w:val="28"/>
              </w:rPr>
            </w:pPr>
            <w:r w:rsidRPr="008C5DDD">
              <w:rPr>
                <w:rFonts w:ascii="Times" w:hAnsi="Times" w:cs="Times"/>
                <w:b/>
                <w:bCs/>
                <w:kern w:val="0"/>
                <w:sz w:val="28"/>
                <w:szCs w:val="28"/>
              </w:rPr>
              <w:t>小学生自主管理能力的培养</w:t>
            </w:r>
          </w:p>
        </w:tc>
      </w:tr>
      <w:tr w:rsidR="00085B99" w14:paraId="49A22BE3" w14:textId="77777777">
        <w:trPr>
          <w:trHeight w:val="6950"/>
        </w:trPr>
        <w:tc>
          <w:tcPr>
            <w:tcW w:w="1188" w:type="dxa"/>
            <w:vAlign w:val="center"/>
          </w:tcPr>
          <w:p w14:paraId="330D10AE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14:paraId="1745B9C2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7334" w:type="dxa"/>
          </w:tcPr>
          <w:p w14:paraId="68F3F315" w14:textId="77777777" w:rsidR="00474627" w:rsidRPr="00C30F9C" w:rsidRDefault="00474627" w:rsidP="00474627">
            <w:pPr>
              <w:rPr>
                <w:rFonts w:hint="eastAsia"/>
              </w:rPr>
            </w:pPr>
          </w:p>
          <w:p w14:paraId="71C161E4" w14:textId="77777777" w:rsidR="008C5DDD" w:rsidRDefault="008C5DDD" w:rsidP="008C5DDD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4"/>
            </w:tblGrid>
            <w:tr w:rsidR="008C5DDD" w:rsidRPr="008C5DDD" w14:paraId="5DF8A9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20" w:type="dxa"/>
                  <w:vAlign w:val="center"/>
                </w:tcPr>
                <w:p w14:paraId="22D54BEF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现代教育强调要培养具有主动发展精神的人，强调学生要有自我管理的能力。现在小孩子因受各种环境的影响，自我调控能力较差，在日常的学习生活中表现出很多不良现象。在这种情况下，我认为有必要加强学生自主管理能力的培养，使他们学会学习，学会生活，学会做人。特别是二年级的孩子，在经过了一年的习惯培养期，就更有必要培养他们的自主管理能力，因此，在这一学年中，我在培养我班孩子的自主管理能力方面做了一些尝试，方法如下：</w:t>
                  </w:r>
                </w:p>
                <w:p w14:paraId="6BCEDD13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一、讲明道理</w:t>
                  </w:r>
                </w:p>
                <w:p w14:paraId="7A040627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1、按照先入为主的规律。在每学期开学的第一周定为常规养成教育宣传周。向同学宣读《学生日常行为规范》。以及部里的各项要求。并根据本班的特点，增补制定适合本班的班规。以小组为单位组织学生联系实际逐一进行认真的学习、讨论。对学生进行文明礼仪、常规养成教育时，注重让学生明确怎么做，为什么要这样做，以及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lastRenderedPageBreak/>
                    <w:t>如何去做。使学生一进学校就在头脑中深深地打下常规、礼仪的烙印。尽管培养良好的行为习惯是一个长期的过程，不能寄希望开学的第一周、第一个月的宣传教育强化教育活动就一劳永逸，但毕竟通过开学初扎扎实实的养成教育，可使学生熟悉校纪班规。多数学生能够在教师的提醒、引导下，逐渐地由“他律” 发展为“自律”。</w:t>
                  </w:r>
                </w:p>
                <w:p w14:paraId="076D07DF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2、在引导学生养成好习惯的同时，必要纠正不良习惯。对学生存在的问题应“晓之以理，动之以情”，注意利用课内外的一切有利时机对学生进行理想教育，良好行为习惯教育，学习方法态度指导。我们利用板报、手抄报、看书、开班会、队会等各种途径，以生动的故事、真实的事例告诉学生，养成良好的行为、学习习惯将会使他们终生受益，它对人的成长，发展起着不可估量的作用。比如：写字姿势三个一，我给他们讲《眼睛的话》《胸部的苦闷》等意义深远的故事。再如：讲守信用时，我给他们讲《岩石上的小蝌蚪》的故事，又如：三个轻轻，我和他们一起讨论怎样做才是三个轻轻，它有什么好处等等，让学生明白其中的道理，给他的行为起着很大的指导作用，同时，我们还以老师的一言一行，用自己高尚的人格力量，高超的课堂教学艺术打动学生、影响学生，引起学生思想上的强烈共鸣。</w:t>
                  </w:r>
                </w:p>
                <w:p w14:paraId="7CD3B9AB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二、规矩约束</w:t>
                  </w:r>
                </w:p>
                <w:p w14:paraId="6186D625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俗话说：“没有规矩，不成方圆。”开学初，我们依据《小学生守则》、《小学生日常行为规范》、《中小学生礼仪常规》，从学习、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lastRenderedPageBreak/>
                    <w:t>纪律、卫生、礼仪等几个方面制定了一套《初小部二6班学生自主管理细则》，做到学生有章可循。老师、学生依据细则要求，采用加分、减分的办法记录自己一天的表现情况，每大周进行一次小结，评选出本大周的“优秀学生”。同时，还在开学初，指导学生每人制作一个“承诺纸鹤”，写下自己本学期的想要达到的目标或自己要改正的缺点，挂在班上，让它时时提醒着自己，如果违反时，就拿下来看一看自己的话，说一说感受。就这样坚持不懈的规矩约束，有利于学生良好习惯的养成，也有利于学生自主管理能力的提高。</w:t>
                  </w:r>
                </w:p>
                <w:p w14:paraId="0CD2418E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三、情境激励</w:t>
                  </w:r>
                </w:p>
                <w:p w14:paraId="79299E94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就是创设一定的情境，借助某些具体生动的事例来感染学生，激励学生。因为学生都有丰富的内心世界，即使再落后的学生也有情感的一面。只要把学生放在一个特定的情境当中，就能激发出学生内心世界的强大动力，促使他不断地严格要求，积极上进。比如：有一次我看到这两个给草坪浇水的同学把水管盘的非常好，我说“啊，你们两个盘的水管多漂亮，真像一块圆圆的大饼，结果，你会看到第二天、第三天他们盘得更好更认真的情景。又如：今天的卫生小组把黑板擦的干干净净，讲台收拾的整整齐齐，我就会故作陶醉的说：“我看到这么干净的黑板，这么整洁的讲台，多舒服。”接着下来，每天你都会看到干净整洁的教室，心情会不一样。当然，学生良好行为习惯的养成不是一朝一夕就可形成的，必须反复抓，抓反复。尤其是对那些行为习惯比较差的学生。不但要通过爱的甘泉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lastRenderedPageBreak/>
                    <w:t>去进行入脑入心的浇灌，通过榜样、示范的力量去争取，通过同龄效应去帮拉，还应运用一定的激励去鼓起他们奋进的风帆。学生毕竟还是孩子，教师的一丁点儿表扬肯定，对他们来讲都是一种荣誉，一份骄傲的资本。在对学生进行良好行为习惯养成的教育时，教师应适当地采用多种形式的激励方式。以表扬为主，要注意发现学生的闪光点，让学生多感受成功之感。用成功的喜悦强化学生的行为，培养学生辨别是非的能力，从而使学生形成良好的行为习惯。</w:t>
                  </w:r>
                  <w:r w:rsidRPr="008C5DDD"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  <w:t>                  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 xml:space="preserve"> </w:t>
                  </w:r>
                  <w:r w:rsidRPr="008C5DDD"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  <w:t>                                      </w:t>
                  </w:r>
                  <w:r w:rsidRPr="008C5DDD">
                    <w:rPr>
                      <w:rFonts w:ascii="MS Mincho" w:eastAsia="MS Mincho" w:hAnsi="MS Mincho" w:cs="MS Mincho"/>
                      <w:color w:val="232323"/>
                      <w:kern w:val="0"/>
                      <w:sz w:val="28"/>
                      <w:szCs w:val="28"/>
                    </w:rPr>
                    <w:t> 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四、分项达标</w:t>
                  </w:r>
                </w:p>
                <w:p w14:paraId="4CB5843C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就是根据学生的不同情况，把学生的日常行为和习惯进行归类分解，然后逐项达标，由点到面，各个击破。如：第一周定为文明礼仪周，那这一周就重点检查评选文明礼仪小标兵，第二周定为写字姿势规范周，那这一周就重点检查评选写字姿势小标兵等等，这样既能使学生迅速地体验到某个方面进步的快乐，又有增强学生不断完善自己的信心和勇气，避免了学生因无处下手，破罐子破摔现象的发生。</w:t>
                  </w:r>
                </w:p>
                <w:p w14:paraId="6A9EBDFF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五、榜样启迪模仿</w:t>
                  </w:r>
                </w:p>
                <w:p w14:paraId="66EBD56C" w14:textId="77777777" w:rsid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 w:hint="eastAsia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榜样启迪模仿就是通过榜样的作用，激发学生对人物榜样产生学习和模仿的愿望，并把榜样作为鼓舞自己前进的偶像。</w:t>
                  </w:r>
                </w:p>
                <w:p w14:paraId="00677EC2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 xml:space="preserve"> （1）教师做榜样。</w:t>
                  </w:r>
                </w:p>
                <w:p w14:paraId="1D7688E2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  <w:t> 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 xml:space="preserve"> 大家都主张“言教为后，身教为先”。孔子也说：“其身正，不</w:t>
                  </w: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lastRenderedPageBreak/>
                    <w:t>令而行；其身不正，虽令不从。”这些都是说，自己得正，坐得稳，才能去要求别人，才能令人信服。老师的一言一行都看在小学生的眼里，印在小学生的脑中，所以教师必须以身作则，要求学生做到的，自己首先做到，这样榜样才有感召力。</w:t>
                  </w:r>
                </w:p>
                <w:p w14:paraId="676E069D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（2）班级标兵作榜样。</w:t>
                  </w:r>
                </w:p>
                <w:p w14:paraId="0300AC53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榜样教育促使学生“择其善而从之，其不善而改之”， “见贤思齐，见不贤而内自省也。”班级陆续推出的“写字小标兵”、“礼仪小标兵”、“健身小标兵”、“卫生小标兵”、“阅读小标兵”、“孝心小标兵”等，将他们的事迹、作品在班级宣读、展览，以他们的模范行为和优秀事迹影响教育其他学生。</w:t>
                  </w:r>
                </w:p>
                <w:p w14:paraId="4BDFA639" w14:textId="77777777" w:rsidR="008C5DDD" w:rsidRPr="008C5DDD" w:rsidRDefault="008C5DDD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Theme="majorEastAsia" w:eastAsiaTheme="majorEastAsia" w:hAnsiTheme="majorEastAsia" w:cs="Arial"/>
                      <w:color w:val="232323"/>
                      <w:kern w:val="0"/>
                      <w:sz w:val="28"/>
                      <w:szCs w:val="28"/>
                    </w:rPr>
                  </w:pPr>
                  <w:r w:rsidRPr="008C5DDD">
                    <w:rPr>
                      <w:rFonts w:asciiTheme="majorEastAsia" w:eastAsiaTheme="majorEastAsia" w:hAnsiTheme="majorEastAsia" w:cs="Times"/>
                      <w:color w:val="232323"/>
                      <w:kern w:val="0"/>
                      <w:sz w:val="28"/>
                      <w:szCs w:val="28"/>
                    </w:rPr>
                    <w:t>当然，良好的自我管理能力的培养必须持之以恒，不要因最初的一点成绩而沾沾自喜。在整个过程中教师应不断的根据情况的变化修改细化，用于调控学生的《自主管理细则》使之更完善、更科学。在学生实践的过程中，教师还应密切关注进展情况并对方法不断的加以指导。正是这样，在教师与学生双方的共同努力之下，增强了孩子们的主人翁意识，很多孩子的自我管理能力得到了提升，改变了以前的一些不良习惯。</w:t>
                  </w:r>
                </w:p>
              </w:tc>
            </w:tr>
          </w:tbl>
          <w:p w14:paraId="27963CAB" w14:textId="77777777" w:rsidR="00085B99" w:rsidRPr="0064281F" w:rsidRDefault="00085B99" w:rsidP="00FE066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85B99" w14:paraId="4968D7B8" w14:textId="77777777">
        <w:trPr>
          <w:trHeight w:val="2489"/>
        </w:trPr>
        <w:tc>
          <w:tcPr>
            <w:tcW w:w="1188" w:type="dxa"/>
            <w:vAlign w:val="center"/>
          </w:tcPr>
          <w:p w14:paraId="6D7A6D0B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反思</w:t>
            </w:r>
          </w:p>
          <w:p w14:paraId="0CB62713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</w:t>
            </w:r>
          </w:p>
          <w:p w14:paraId="4305C2EB" w14:textId="77777777" w:rsidR="00085B99" w:rsidRDefault="00085B99" w:rsidP="00085B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获</w:t>
            </w:r>
          </w:p>
        </w:tc>
        <w:tc>
          <w:tcPr>
            <w:tcW w:w="7334" w:type="dxa"/>
          </w:tcPr>
          <w:p w14:paraId="4F1381FE" w14:textId="77777777" w:rsidR="00474627" w:rsidRPr="00474627" w:rsidRDefault="00474627" w:rsidP="00474627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474627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</w:rPr>
              <w:lastRenderedPageBreak/>
              <w:t> </w:t>
            </w:r>
            <w:r w:rsidR="008C5DDD" w:rsidRPr="008C5DDD">
              <w:rPr>
                <w:rFonts w:asciiTheme="majorEastAsia" w:eastAsiaTheme="majorEastAsia" w:hAnsiTheme="majorEastAsia" w:cs="Times"/>
                <w:color w:val="232323"/>
                <w:kern w:val="0"/>
                <w:sz w:val="28"/>
                <w:szCs w:val="28"/>
              </w:rPr>
              <w:t>当然，良好的自我管理能力的培养必须持之以恒，不要因最初的一点成绩而沾沾自喜。在整个过程中教师应不断的根据情况的变化修改细化，用于调控学生的《自主管理细则》使之更完善、更科学。在学生实践的过程中，教师还应密切关注进展情况并对方法不断的加以</w:t>
            </w:r>
            <w:r w:rsidR="008C5DDD" w:rsidRPr="008C5DDD">
              <w:rPr>
                <w:rFonts w:asciiTheme="majorEastAsia" w:eastAsiaTheme="majorEastAsia" w:hAnsiTheme="majorEastAsia" w:cs="Times"/>
                <w:color w:val="232323"/>
                <w:kern w:val="0"/>
                <w:sz w:val="28"/>
                <w:szCs w:val="28"/>
              </w:rPr>
              <w:lastRenderedPageBreak/>
              <w:t>指导。正是这样，在教师与学生双方的共同努力之下，增强了孩子们的主人翁意识，很多孩子的自我管理能力得到了提升，改变了以前的一些不良习惯。</w:t>
            </w:r>
          </w:p>
          <w:p w14:paraId="3A6ED832" w14:textId="77777777" w:rsidR="00085B99" w:rsidRDefault="00085B99" w:rsidP="00085B9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6289AB7" w14:textId="77777777" w:rsidR="00085B99" w:rsidRPr="00085B99" w:rsidRDefault="00085B99" w:rsidP="00085B99">
      <w:pPr>
        <w:wordWrap w:val="0"/>
        <w:ind w:right="26" w:firstLineChars="2100" w:firstLine="5880"/>
        <w:jc w:val="righ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>记录人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C70B2D">
        <w:rPr>
          <w:rFonts w:ascii="宋体" w:hAnsi="宋体" w:hint="eastAsia"/>
          <w:sz w:val="28"/>
          <w:szCs w:val="28"/>
          <w:u w:val="single"/>
        </w:rPr>
        <w:t>金静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14:paraId="6EC43565" w14:textId="77777777" w:rsidR="00085B99" w:rsidRPr="00085B99" w:rsidRDefault="00085B99" w:rsidP="00085B9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C5DDD">
        <w:rPr>
          <w:rFonts w:ascii="宋体" w:hAnsi="宋体" w:hint="eastAsia"/>
          <w:sz w:val="28"/>
          <w:szCs w:val="28"/>
          <w:u w:val="single"/>
        </w:rPr>
        <w:t>2019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8C5DDD">
        <w:rPr>
          <w:rFonts w:ascii="宋体" w:hAnsi="宋体" w:hint="eastAsia"/>
          <w:sz w:val="28"/>
          <w:szCs w:val="28"/>
          <w:u w:val="single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C5DDD">
        <w:rPr>
          <w:rFonts w:ascii="宋体" w:hAnsi="宋体" w:hint="eastAsia"/>
          <w:sz w:val="28"/>
          <w:szCs w:val="28"/>
          <w:u w:val="single"/>
        </w:rPr>
        <w:t>30</w:t>
      </w:r>
      <w:r>
        <w:rPr>
          <w:rFonts w:ascii="宋体" w:hAnsi="宋体" w:hint="eastAsia"/>
          <w:sz w:val="28"/>
          <w:szCs w:val="28"/>
        </w:rPr>
        <w:t>日</w:t>
      </w:r>
    </w:p>
    <w:sectPr w:rsidR="00085B99" w:rsidRPr="00085B99" w:rsidSect="008560B2">
      <w:headerReference w:type="default" r:id="rId6"/>
      <w:pgSz w:w="11057" w:h="15309" w:code="93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B5B31" w14:textId="77777777" w:rsidR="008F1CA5" w:rsidRDefault="008F1CA5">
      <w:r>
        <w:separator/>
      </w:r>
    </w:p>
  </w:endnote>
  <w:endnote w:type="continuationSeparator" w:id="0">
    <w:p w14:paraId="45BF3A93" w14:textId="77777777" w:rsidR="008F1CA5" w:rsidRDefault="008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C1849" w14:textId="77777777" w:rsidR="008F1CA5" w:rsidRDefault="008F1CA5">
      <w:r>
        <w:separator/>
      </w:r>
    </w:p>
  </w:footnote>
  <w:footnote w:type="continuationSeparator" w:id="0">
    <w:p w14:paraId="041F314A" w14:textId="77777777" w:rsidR="008F1CA5" w:rsidRDefault="008F1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39CB" w14:textId="77777777" w:rsidR="00085B99" w:rsidRPr="00323851" w:rsidRDefault="00085B99" w:rsidP="0035052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99"/>
    <w:rsid w:val="00063666"/>
    <w:rsid w:val="000648BD"/>
    <w:rsid w:val="00085B99"/>
    <w:rsid w:val="00177DED"/>
    <w:rsid w:val="003043AC"/>
    <w:rsid w:val="00323851"/>
    <w:rsid w:val="00350523"/>
    <w:rsid w:val="003E55E4"/>
    <w:rsid w:val="004040F3"/>
    <w:rsid w:val="00443FFF"/>
    <w:rsid w:val="00474627"/>
    <w:rsid w:val="004965D9"/>
    <w:rsid w:val="004D5042"/>
    <w:rsid w:val="0052048F"/>
    <w:rsid w:val="00554378"/>
    <w:rsid w:val="006271FC"/>
    <w:rsid w:val="0064281F"/>
    <w:rsid w:val="008560B2"/>
    <w:rsid w:val="008C5DDD"/>
    <w:rsid w:val="008F1CA5"/>
    <w:rsid w:val="00B3143A"/>
    <w:rsid w:val="00C70B2D"/>
    <w:rsid w:val="00D91B0A"/>
    <w:rsid w:val="00E350A3"/>
    <w:rsid w:val="00E356C9"/>
    <w:rsid w:val="00E96E17"/>
    <w:rsid w:val="00EC6C38"/>
    <w:rsid w:val="00F90440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E0C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E356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8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85B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56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 论 研 究</dc:title>
  <dc:creator>zgw</dc:creator>
  <cp:lastModifiedBy>Microsoft Office 用户</cp:lastModifiedBy>
  <cp:revision>2</cp:revision>
  <cp:lastPrinted>2006-11-08T06:27:00Z</cp:lastPrinted>
  <dcterms:created xsi:type="dcterms:W3CDTF">2019-05-30T01:04:00Z</dcterms:created>
  <dcterms:modified xsi:type="dcterms:W3CDTF">2019-05-30T01:04:00Z</dcterms:modified>
</cp:coreProperties>
</file>