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24C" w:rsidRDefault="00F53CA3">
      <w:pPr>
        <w:jc w:val="center"/>
        <w:rPr>
          <w:rFonts w:asciiTheme="majorEastAsia" w:eastAsiaTheme="majorEastAsia" w:hAnsiTheme="majorEastAsia" w:cstheme="majorEastAsia"/>
          <w:sz w:val="32"/>
          <w:szCs w:val="40"/>
        </w:rPr>
      </w:pPr>
      <w:r>
        <w:rPr>
          <w:rFonts w:asciiTheme="majorEastAsia" w:eastAsiaTheme="majorEastAsia" w:hAnsiTheme="majorEastAsia" w:cstheme="majorEastAsia" w:hint="eastAsia"/>
          <w:sz w:val="32"/>
          <w:szCs w:val="40"/>
        </w:rPr>
        <w:t>春江幼儿园百馨西苑园区安全教育课程</w:t>
      </w:r>
    </w:p>
    <w:p w:rsidR="0098224C" w:rsidRDefault="00F53CA3">
      <w:pPr>
        <w:ind w:firstLineChars="200" w:firstLine="480"/>
        <w:rPr>
          <w:rFonts w:asciiTheme="majorEastAsia" w:eastAsiaTheme="majorEastAsia" w:hAnsiTheme="majorEastAsia" w:cstheme="majorEastAsia"/>
        </w:rPr>
      </w:pPr>
      <w:r>
        <w:rPr>
          <w:rFonts w:asciiTheme="majorEastAsia" w:eastAsiaTheme="majorEastAsia" w:hAnsiTheme="majorEastAsia" w:cstheme="majorEastAsia" w:hint="eastAsia"/>
          <w:sz w:val="24"/>
          <w:szCs w:val="32"/>
        </w:rPr>
        <w:t>月份：</w:t>
      </w:r>
      <w:r w:rsidR="005741FC">
        <w:rPr>
          <w:rFonts w:asciiTheme="majorEastAsia" w:eastAsiaTheme="majorEastAsia" w:hAnsiTheme="majorEastAsia" w:cstheme="majorEastAsia" w:hint="eastAsia"/>
          <w:sz w:val="24"/>
          <w:szCs w:val="32"/>
        </w:rPr>
        <w:t>2019</w:t>
      </w:r>
      <w:r>
        <w:rPr>
          <w:rFonts w:asciiTheme="majorEastAsia" w:eastAsiaTheme="majorEastAsia" w:hAnsiTheme="majorEastAsia" w:cstheme="majorEastAsia" w:hint="eastAsia"/>
          <w:sz w:val="24"/>
          <w:szCs w:val="32"/>
        </w:rPr>
        <w:t>年</w:t>
      </w:r>
      <w:r w:rsidR="00F35A5D">
        <w:rPr>
          <w:rFonts w:asciiTheme="majorEastAsia" w:eastAsiaTheme="majorEastAsia" w:hAnsiTheme="majorEastAsia" w:cstheme="majorEastAsia" w:hint="eastAsia"/>
          <w:sz w:val="24"/>
          <w:szCs w:val="32"/>
        </w:rPr>
        <w:t>5</w:t>
      </w:r>
      <w:r>
        <w:rPr>
          <w:rFonts w:asciiTheme="majorEastAsia" w:eastAsiaTheme="majorEastAsia" w:hAnsiTheme="majorEastAsia" w:cstheme="majorEastAsia" w:hint="eastAsia"/>
          <w:sz w:val="24"/>
          <w:szCs w:val="32"/>
        </w:rPr>
        <w:t>月份     班级：西苑大一班   教师：杨婉君 谢丹</w:t>
      </w:r>
    </w:p>
    <w:tbl>
      <w:tblPr>
        <w:tblW w:w="8582" w:type="dxa"/>
        <w:shd w:val="clear" w:color="auto" w:fill="999999"/>
        <w:tblLayout w:type="fixed"/>
        <w:tblCellMar>
          <w:top w:w="15" w:type="dxa"/>
          <w:left w:w="15" w:type="dxa"/>
          <w:bottom w:w="15" w:type="dxa"/>
          <w:right w:w="15" w:type="dxa"/>
        </w:tblCellMar>
        <w:tblLook w:val="04A0"/>
      </w:tblPr>
      <w:tblGrid>
        <w:gridCol w:w="1548"/>
        <w:gridCol w:w="7034"/>
      </w:tblGrid>
      <w:tr w:rsidR="0098224C">
        <w:trPr>
          <w:trHeight w:val="572"/>
        </w:trPr>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8224C" w:rsidRDefault="00F53CA3">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活动名称</w:t>
            </w:r>
          </w:p>
        </w:tc>
        <w:tc>
          <w:tcPr>
            <w:tcW w:w="7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35A5D" w:rsidRPr="00F35A5D" w:rsidRDefault="00F35A5D" w:rsidP="00F35A5D">
            <w:pPr>
              <w:pStyle w:val="1"/>
              <w:keepNext w:val="0"/>
              <w:keepLines w:val="0"/>
              <w:widowControl/>
              <w:shd w:val="clear" w:color="auto" w:fill="FFFFFF"/>
              <w:spacing w:line="450" w:lineRule="atLeast"/>
              <w:jc w:val="center"/>
              <w:rPr>
                <w:rFonts w:asciiTheme="majorEastAsia" w:eastAsiaTheme="majorEastAsia" w:hAnsiTheme="majorEastAsia" w:cstheme="majorEastAsia"/>
                <w:b w:val="0"/>
                <w:kern w:val="2"/>
                <w:sz w:val="24"/>
                <w:shd w:val="clear" w:color="auto" w:fill="FFFFFF"/>
              </w:rPr>
            </w:pPr>
            <w:r>
              <w:rPr>
                <w:rFonts w:asciiTheme="majorEastAsia" w:eastAsiaTheme="majorEastAsia" w:hAnsiTheme="majorEastAsia" w:cstheme="majorEastAsia" w:hint="eastAsia"/>
                <w:b w:val="0"/>
                <w:kern w:val="2"/>
                <w:sz w:val="24"/>
                <w:shd w:val="clear" w:color="auto" w:fill="FFFFFF"/>
              </w:rPr>
              <w:t>小熊追逐小伙伴</w:t>
            </w:r>
          </w:p>
        </w:tc>
      </w:tr>
      <w:tr w:rsidR="0098224C" w:rsidTr="005741FC">
        <w:trPr>
          <w:trHeight w:val="1008"/>
        </w:trPr>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8224C" w:rsidRDefault="00F53CA3">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活动目标</w:t>
            </w:r>
          </w:p>
        </w:tc>
        <w:tc>
          <w:tcPr>
            <w:tcW w:w="7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35A5D" w:rsidRPr="00F35A5D" w:rsidRDefault="00F35A5D" w:rsidP="00F35A5D">
            <w:pPr>
              <w:rPr>
                <w:rFonts w:asciiTheme="minorEastAsia" w:hAnsiTheme="minorEastAsia"/>
                <w:sz w:val="24"/>
              </w:rPr>
            </w:pPr>
            <w:r w:rsidRPr="00F35A5D">
              <w:rPr>
                <w:rFonts w:asciiTheme="minorEastAsia" w:hAnsiTheme="minorEastAsia"/>
                <w:sz w:val="24"/>
              </w:rPr>
              <w:t>1、通过故事帮助幼儿理解在幼儿园的每一个区域追逐打闹是危险的行为，教育幼儿不在室内或活动场地做危险的事情和动作。</w:t>
            </w:r>
          </w:p>
          <w:p w:rsidR="00F35A5D" w:rsidRPr="00F35A5D" w:rsidRDefault="00F35A5D" w:rsidP="00F35A5D">
            <w:pPr>
              <w:rPr>
                <w:rFonts w:asciiTheme="minorEastAsia" w:hAnsiTheme="minorEastAsia"/>
                <w:sz w:val="24"/>
              </w:rPr>
            </w:pPr>
            <w:r w:rsidRPr="00F35A5D">
              <w:rPr>
                <w:rFonts w:asciiTheme="minorEastAsia" w:hAnsiTheme="minorEastAsia"/>
                <w:sz w:val="24"/>
              </w:rPr>
              <w:t>2、在上课和游戏中，正确引导幼儿分清追逐打闹危险的场所和安全的场所。提高日常生活的安全意识。</w:t>
            </w:r>
          </w:p>
          <w:p w:rsidR="0098224C" w:rsidRPr="00F35A5D" w:rsidRDefault="0098224C" w:rsidP="00F35A5D">
            <w:pPr>
              <w:rPr>
                <w:rFonts w:asciiTheme="minorEastAsia" w:hAnsiTheme="minorEastAsia"/>
                <w:sz w:val="24"/>
              </w:rPr>
            </w:pPr>
          </w:p>
        </w:tc>
      </w:tr>
      <w:tr w:rsidR="0098224C">
        <w:trPr>
          <w:trHeight w:val="9082"/>
        </w:trPr>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8224C" w:rsidRDefault="00F53CA3">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活动过程</w:t>
            </w:r>
          </w:p>
        </w:tc>
        <w:tc>
          <w:tcPr>
            <w:tcW w:w="7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32599" w:rsidRPr="00432599" w:rsidRDefault="00432599" w:rsidP="00432599">
            <w:pPr>
              <w:pStyle w:val="a6"/>
              <w:numPr>
                <w:ilvl w:val="0"/>
                <w:numId w:val="3"/>
              </w:numPr>
              <w:spacing w:line="360" w:lineRule="auto"/>
              <w:ind w:firstLineChars="0"/>
              <w:rPr>
                <w:rFonts w:asciiTheme="minorEastAsia" w:hAnsiTheme="minorEastAsia" w:hint="eastAsia"/>
                <w:sz w:val="24"/>
              </w:rPr>
            </w:pPr>
            <w:r w:rsidRPr="00432599">
              <w:rPr>
                <w:rFonts w:asciiTheme="minorEastAsia" w:hAnsiTheme="minorEastAsia"/>
                <w:sz w:val="24"/>
              </w:rPr>
              <w:t>谈话导入：在"不在教室追逐"的音乐声中</w:t>
            </w:r>
            <w:r w:rsidRPr="00432599">
              <w:rPr>
                <w:rFonts w:asciiTheme="minorEastAsia" w:hAnsiTheme="minorEastAsia" w:hint="eastAsia"/>
                <w:sz w:val="24"/>
              </w:rPr>
              <w:t>。</w:t>
            </w:r>
          </w:p>
          <w:p w:rsidR="00432599" w:rsidRPr="00432599" w:rsidRDefault="00432599" w:rsidP="00432599">
            <w:pPr>
              <w:spacing w:line="360" w:lineRule="auto"/>
              <w:ind w:firstLineChars="200" w:firstLine="480"/>
              <w:rPr>
                <w:rFonts w:asciiTheme="minorEastAsia" w:hAnsiTheme="minorEastAsia"/>
                <w:sz w:val="24"/>
              </w:rPr>
            </w:pPr>
            <w:r w:rsidRPr="00432599">
              <w:rPr>
                <w:rFonts w:asciiTheme="minorEastAsia" w:hAnsiTheme="minorEastAsia"/>
                <w:sz w:val="24"/>
              </w:rPr>
              <w:t>师生谈话："我们升入大班了，来到了漂亮的教室，怎么才能玩得安全又快乐呢?</w:t>
            </w:r>
          </w:p>
          <w:p w:rsidR="00432599" w:rsidRPr="00432599" w:rsidRDefault="00432599" w:rsidP="00432599">
            <w:pPr>
              <w:spacing w:line="360" w:lineRule="auto"/>
              <w:rPr>
                <w:rFonts w:asciiTheme="minorEastAsia" w:hAnsiTheme="minorEastAsia"/>
                <w:sz w:val="24"/>
              </w:rPr>
            </w:pPr>
            <w:r>
              <w:rPr>
                <w:rFonts w:asciiTheme="minorEastAsia" w:hAnsiTheme="minorEastAsia" w:hint="eastAsia"/>
                <w:sz w:val="24"/>
              </w:rPr>
              <w:t>二、</w:t>
            </w:r>
            <w:r w:rsidRPr="00432599">
              <w:rPr>
                <w:rFonts w:asciiTheme="minorEastAsia" w:hAnsiTheme="minorEastAsia"/>
                <w:sz w:val="24"/>
              </w:rPr>
              <w:t>"可爱的小熊也上大班了，我们来看看他到了漂亮的教室在干什么?"</w:t>
            </w:r>
          </w:p>
          <w:p w:rsidR="00432599" w:rsidRPr="00432599" w:rsidRDefault="00432599" w:rsidP="00432599">
            <w:pPr>
              <w:spacing w:line="360" w:lineRule="auto"/>
              <w:rPr>
                <w:rFonts w:asciiTheme="minorEastAsia" w:hAnsiTheme="minorEastAsia"/>
                <w:sz w:val="24"/>
              </w:rPr>
            </w:pPr>
            <w:r w:rsidRPr="00432599">
              <w:rPr>
                <w:rFonts w:asciiTheme="minorEastAsia" w:hAnsiTheme="minorEastAsia"/>
                <w:sz w:val="24"/>
              </w:rPr>
              <w:t xml:space="preserve">　　1、欣赏动画故事"小熊追逐小伙伴"。</w:t>
            </w:r>
          </w:p>
          <w:p w:rsidR="00432599" w:rsidRPr="00432599" w:rsidRDefault="00432599" w:rsidP="00432599">
            <w:pPr>
              <w:spacing w:line="360" w:lineRule="auto"/>
              <w:rPr>
                <w:rFonts w:asciiTheme="minorEastAsia" w:hAnsiTheme="minorEastAsia"/>
                <w:sz w:val="24"/>
              </w:rPr>
            </w:pPr>
            <w:r w:rsidRPr="00432599">
              <w:rPr>
                <w:rFonts w:asciiTheme="minorEastAsia" w:hAnsiTheme="minorEastAsia"/>
                <w:sz w:val="24"/>
              </w:rPr>
              <w:t xml:space="preserve">　　2、提问：小熊做了一件什么事?他错在哪里?为什么不能在教室里追逐?(帮助幼儿理解教室里东西很多，追逐很危险，抢东西是错误行为)</w:t>
            </w:r>
          </w:p>
          <w:p w:rsidR="00432599" w:rsidRPr="00432599" w:rsidRDefault="00432599" w:rsidP="00432599">
            <w:pPr>
              <w:spacing w:line="360" w:lineRule="auto"/>
              <w:rPr>
                <w:rFonts w:asciiTheme="minorEastAsia" w:hAnsiTheme="minorEastAsia"/>
                <w:sz w:val="24"/>
              </w:rPr>
            </w:pPr>
            <w:r w:rsidRPr="00432599">
              <w:rPr>
                <w:rFonts w:asciiTheme="minorEastAsia" w:hAnsiTheme="minorEastAsia"/>
                <w:sz w:val="24"/>
              </w:rPr>
              <w:t xml:space="preserve">　　3、引导幼儿欣赏根据故事创编的诗歌"不在教室里追逐"，学习有感情地朗诵。</w:t>
            </w:r>
          </w:p>
          <w:p w:rsidR="00432599" w:rsidRPr="00432599" w:rsidRDefault="00432599" w:rsidP="00432599">
            <w:pPr>
              <w:spacing w:line="360" w:lineRule="auto"/>
              <w:rPr>
                <w:rFonts w:asciiTheme="minorEastAsia" w:hAnsiTheme="minorEastAsia"/>
                <w:sz w:val="24"/>
              </w:rPr>
            </w:pPr>
            <w:r w:rsidRPr="00432599">
              <w:rPr>
                <w:rFonts w:asciiTheme="minorEastAsia" w:hAnsiTheme="minorEastAsia"/>
                <w:sz w:val="24"/>
              </w:rPr>
              <w:t xml:space="preserve">　　4、游戏：数一数。帮助幼儿正确判断危险、安全的追逐玩耍的场所。提高幼儿在日常生活中的安全意识。</w:t>
            </w:r>
          </w:p>
          <w:p w:rsidR="0098224C" w:rsidRDefault="00432599" w:rsidP="00432599">
            <w:pPr>
              <w:spacing w:line="360" w:lineRule="auto"/>
              <w:rPr>
                <w:rFonts w:asciiTheme="minorEastAsia" w:hAnsiTheme="minorEastAsia" w:hint="eastAsia"/>
                <w:sz w:val="24"/>
              </w:rPr>
            </w:pPr>
            <w:r>
              <w:rPr>
                <w:rFonts w:asciiTheme="minorEastAsia" w:hAnsiTheme="minorEastAsia" w:hint="eastAsia"/>
                <w:sz w:val="24"/>
              </w:rPr>
              <w:t>三、延伸活动</w:t>
            </w:r>
          </w:p>
          <w:p w:rsidR="00432599" w:rsidRPr="00432599" w:rsidRDefault="00432599" w:rsidP="00432599">
            <w:pPr>
              <w:spacing w:line="360" w:lineRule="auto"/>
              <w:ind w:firstLineChars="200" w:firstLine="480"/>
              <w:rPr>
                <w:rFonts w:asciiTheme="minorEastAsia" w:hAnsiTheme="minorEastAsia"/>
                <w:sz w:val="24"/>
              </w:rPr>
            </w:pPr>
            <w:r w:rsidRPr="00432599">
              <w:rPr>
                <w:rFonts w:asciiTheme="minorEastAsia" w:hAnsiTheme="minorEastAsia"/>
                <w:sz w:val="24"/>
              </w:rPr>
              <w:t>开展"安全小卫士"活动，请幼儿轮流当"安全小卫士"，通过管理和被管理，让幼儿学习自觉遵守规则，增强安全意识，提高安全技能。</w:t>
            </w:r>
          </w:p>
          <w:p w:rsidR="0098224C" w:rsidRPr="00432599" w:rsidRDefault="0098224C" w:rsidP="00432599">
            <w:pPr>
              <w:spacing w:line="360" w:lineRule="auto"/>
              <w:rPr>
                <w:rFonts w:asciiTheme="minorEastAsia" w:hAnsiTheme="minorEastAsia"/>
                <w:sz w:val="24"/>
              </w:rPr>
            </w:pPr>
          </w:p>
        </w:tc>
      </w:tr>
    </w:tbl>
    <w:p w:rsidR="0098224C" w:rsidRDefault="0098224C">
      <w:pPr>
        <w:rPr>
          <w:rFonts w:asciiTheme="majorEastAsia" w:eastAsiaTheme="majorEastAsia" w:hAnsiTheme="majorEastAsia" w:cstheme="majorEastAsia"/>
        </w:rPr>
      </w:pPr>
    </w:p>
    <w:p w:rsidR="0098224C" w:rsidRDefault="00F53CA3">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 </w:t>
      </w:r>
    </w:p>
    <w:p w:rsidR="0098224C" w:rsidRDefault="0098224C">
      <w:pPr>
        <w:jc w:val="center"/>
        <w:rPr>
          <w:rFonts w:asciiTheme="majorEastAsia" w:eastAsiaTheme="majorEastAsia" w:hAnsiTheme="majorEastAsia" w:cstheme="majorEastAsia"/>
        </w:rPr>
      </w:pPr>
    </w:p>
    <w:p w:rsidR="000A3196" w:rsidRDefault="000A3196" w:rsidP="00432599">
      <w:pPr>
        <w:rPr>
          <w:rFonts w:asciiTheme="majorEastAsia" w:eastAsiaTheme="majorEastAsia" w:hAnsiTheme="majorEastAsia" w:cstheme="majorEastAsia"/>
          <w:sz w:val="32"/>
          <w:szCs w:val="40"/>
        </w:rPr>
      </w:pPr>
    </w:p>
    <w:sectPr w:rsidR="000A3196" w:rsidSect="009822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D62" w:rsidRDefault="003D0D62" w:rsidP="005741FC">
      <w:r>
        <w:separator/>
      </w:r>
    </w:p>
  </w:endnote>
  <w:endnote w:type="continuationSeparator" w:id="0">
    <w:p w:rsidR="003D0D62" w:rsidRDefault="003D0D62" w:rsidP="00574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D62" w:rsidRDefault="003D0D62" w:rsidP="005741FC">
      <w:r>
        <w:separator/>
      </w:r>
    </w:p>
  </w:footnote>
  <w:footnote w:type="continuationSeparator" w:id="0">
    <w:p w:rsidR="003D0D62" w:rsidRDefault="003D0D62" w:rsidP="00574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96209E"/>
    <w:multiLevelType w:val="singleLevel"/>
    <w:tmpl w:val="D896209E"/>
    <w:lvl w:ilvl="0">
      <w:start w:val="3"/>
      <w:numFmt w:val="chineseCounting"/>
      <w:suff w:val="nothing"/>
      <w:lvlText w:val="%1、"/>
      <w:lvlJc w:val="left"/>
      <w:rPr>
        <w:rFonts w:hint="eastAsia"/>
      </w:rPr>
    </w:lvl>
  </w:abstractNum>
  <w:abstractNum w:abstractNumId="1">
    <w:nsid w:val="758D6721"/>
    <w:multiLevelType w:val="hybridMultilevel"/>
    <w:tmpl w:val="2A94DB94"/>
    <w:lvl w:ilvl="0" w:tplc="D826C056">
      <w:start w:val="1"/>
      <w:numFmt w:val="japaneseCounting"/>
      <w:lvlText w:val="(%1)"/>
      <w:lvlJc w:val="left"/>
      <w:pPr>
        <w:ind w:left="705" w:hanging="465"/>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nsid w:val="7F454207"/>
    <w:multiLevelType w:val="hybridMultilevel"/>
    <w:tmpl w:val="B04C0B28"/>
    <w:lvl w:ilvl="0" w:tplc="1C843B5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99B3FCF"/>
    <w:rsid w:val="000A3196"/>
    <w:rsid w:val="003D0D62"/>
    <w:rsid w:val="00432599"/>
    <w:rsid w:val="005741FC"/>
    <w:rsid w:val="0095521C"/>
    <w:rsid w:val="0098224C"/>
    <w:rsid w:val="00ED35BC"/>
    <w:rsid w:val="00F35A5D"/>
    <w:rsid w:val="00F53CA3"/>
    <w:rsid w:val="05822F86"/>
    <w:rsid w:val="068909C9"/>
    <w:rsid w:val="15405DBD"/>
    <w:rsid w:val="28A26262"/>
    <w:rsid w:val="599B3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24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8224C"/>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8224C"/>
    <w:pPr>
      <w:spacing w:beforeAutospacing="1" w:afterAutospacing="1"/>
      <w:jc w:val="left"/>
    </w:pPr>
    <w:rPr>
      <w:rFonts w:cs="Times New Roman"/>
      <w:kern w:val="0"/>
      <w:sz w:val="24"/>
    </w:rPr>
  </w:style>
  <w:style w:type="paragraph" w:styleId="a4">
    <w:name w:val="header"/>
    <w:basedOn w:val="a"/>
    <w:link w:val="Char"/>
    <w:rsid w:val="005741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741FC"/>
    <w:rPr>
      <w:rFonts w:asciiTheme="minorHAnsi" w:eastAsiaTheme="minorEastAsia" w:hAnsiTheme="minorHAnsi" w:cstheme="minorBidi"/>
      <w:kern w:val="2"/>
      <w:sz w:val="18"/>
      <w:szCs w:val="18"/>
    </w:rPr>
  </w:style>
  <w:style w:type="paragraph" w:styleId="a5">
    <w:name w:val="footer"/>
    <w:basedOn w:val="a"/>
    <w:link w:val="Char0"/>
    <w:rsid w:val="005741FC"/>
    <w:pPr>
      <w:tabs>
        <w:tab w:val="center" w:pos="4153"/>
        <w:tab w:val="right" w:pos="8306"/>
      </w:tabs>
      <w:snapToGrid w:val="0"/>
      <w:jc w:val="left"/>
    </w:pPr>
    <w:rPr>
      <w:sz w:val="18"/>
      <w:szCs w:val="18"/>
    </w:rPr>
  </w:style>
  <w:style w:type="character" w:customStyle="1" w:styleId="Char0">
    <w:name w:val="页脚 Char"/>
    <w:basedOn w:val="a0"/>
    <w:link w:val="a5"/>
    <w:rsid w:val="005741FC"/>
    <w:rPr>
      <w:rFonts w:asciiTheme="minorHAnsi" w:eastAsiaTheme="minorEastAsia" w:hAnsiTheme="minorHAnsi" w:cstheme="minorBidi"/>
      <w:kern w:val="2"/>
      <w:sz w:val="18"/>
      <w:szCs w:val="18"/>
    </w:rPr>
  </w:style>
  <w:style w:type="paragraph" w:styleId="a6">
    <w:name w:val="List Paragraph"/>
    <w:basedOn w:val="a"/>
    <w:uiPriority w:val="99"/>
    <w:unhideWhenUsed/>
    <w:rsid w:val="00432599"/>
    <w:pPr>
      <w:ind w:firstLineChars="200" w:firstLine="420"/>
    </w:pPr>
  </w:style>
</w:styles>
</file>

<file path=word/webSettings.xml><?xml version="1.0" encoding="utf-8"?>
<w:webSettings xmlns:r="http://schemas.openxmlformats.org/officeDocument/2006/relationships" xmlns:w="http://schemas.openxmlformats.org/wordprocessingml/2006/main">
  <w:divs>
    <w:div w:id="775949997">
      <w:bodyDiv w:val="1"/>
      <w:marLeft w:val="0"/>
      <w:marRight w:val="0"/>
      <w:marTop w:val="0"/>
      <w:marBottom w:val="0"/>
      <w:divBdr>
        <w:top w:val="none" w:sz="0" w:space="0" w:color="auto"/>
        <w:left w:val="none" w:sz="0" w:space="0" w:color="auto"/>
        <w:bottom w:val="none" w:sz="0" w:space="0" w:color="auto"/>
        <w:right w:val="none" w:sz="0" w:space="0" w:color="auto"/>
      </w:divBdr>
    </w:div>
    <w:div w:id="981928214">
      <w:bodyDiv w:val="1"/>
      <w:marLeft w:val="0"/>
      <w:marRight w:val="0"/>
      <w:marTop w:val="0"/>
      <w:marBottom w:val="0"/>
      <w:divBdr>
        <w:top w:val="none" w:sz="0" w:space="0" w:color="auto"/>
        <w:left w:val="none" w:sz="0" w:space="0" w:color="auto"/>
        <w:bottom w:val="none" w:sz="0" w:space="0" w:color="auto"/>
        <w:right w:val="none" w:sz="0" w:space="0" w:color="auto"/>
      </w:divBdr>
    </w:div>
    <w:div w:id="1301955847">
      <w:bodyDiv w:val="1"/>
      <w:marLeft w:val="0"/>
      <w:marRight w:val="0"/>
      <w:marTop w:val="0"/>
      <w:marBottom w:val="0"/>
      <w:divBdr>
        <w:top w:val="none" w:sz="0" w:space="0" w:color="auto"/>
        <w:left w:val="none" w:sz="0" w:space="0" w:color="auto"/>
        <w:bottom w:val="none" w:sz="0" w:space="0" w:color="auto"/>
        <w:right w:val="none" w:sz="0" w:space="0" w:color="auto"/>
      </w:divBdr>
    </w:div>
    <w:div w:id="1408452428">
      <w:bodyDiv w:val="1"/>
      <w:marLeft w:val="0"/>
      <w:marRight w:val="0"/>
      <w:marTop w:val="0"/>
      <w:marBottom w:val="0"/>
      <w:divBdr>
        <w:top w:val="none" w:sz="0" w:space="0" w:color="auto"/>
        <w:left w:val="none" w:sz="0" w:space="0" w:color="auto"/>
        <w:bottom w:val="none" w:sz="0" w:space="0" w:color="auto"/>
        <w:right w:val="none" w:sz="0" w:space="0" w:color="auto"/>
      </w:divBdr>
    </w:div>
    <w:div w:id="178048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2018-11-28T05:55:00Z</cp:lastPrinted>
  <dcterms:created xsi:type="dcterms:W3CDTF">2018-03-30T13:19:00Z</dcterms:created>
  <dcterms:modified xsi:type="dcterms:W3CDTF">2019-05-30T06:32:00Z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