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b/>
          <w:bCs/>
          <w:sz w:val="36"/>
        </w:rPr>
      </w:pPr>
      <w:r>
        <w:rPr>
          <w:rFonts w:hint="eastAsia" w:ascii="宋体" w:hAnsi="宋体"/>
          <w:b/>
          <w:bCs/>
          <w:sz w:val="36"/>
          <w:lang w:eastAsia="zh-CN"/>
        </w:rPr>
        <w:t>薛家小学</w:t>
      </w:r>
      <w:r>
        <w:rPr>
          <w:rFonts w:hint="eastAsia" w:ascii="宋体" w:hAnsi="宋体"/>
          <w:b/>
          <w:bCs/>
          <w:sz w:val="36"/>
        </w:rPr>
        <w:t>团体心理辅导记录</w:t>
      </w:r>
    </w:p>
    <w:p>
      <w:pPr>
        <w:spacing w:line="500" w:lineRule="exact"/>
        <w:jc w:val="center"/>
        <w:rPr>
          <w:rFonts w:hint="eastAsia" w:ascii="宋体" w:hAnsi="宋体"/>
        </w:rPr>
      </w:pPr>
      <w:r>
        <w:rPr>
          <w:rFonts w:hint="eastAsia" w:ascii="宋体" w:hAnsi="宋体"/>
          <w:u w:val="single"/>
        </w:rPr>
        <w:t xml:space="preserve">  201</w:t>
      </w:r>
      <w:r>
        <w:rPr>
          <w:rFonts w:hint="eastAsia" w:ascii="宋体" w:hAnsi="宋体"/>
          <w:u w:val="single"/>
          <w:lang w:val="en-US" w:eastAsia="zh-CN"/>
        </w:rPr>
        <w:t>7</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4</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u w:val="single"/>
          <w:lang w:val="en-US" w:eastAsia="zh-CN"/>
        </w:rPr>
        <w:t>10</w:t>
      </w:r>
      <w:r>
        <w:rPr>
          <w:rFonts w:hint="eastAsia" w:ascii="宋体" w:hAnsi="宋体"/>
          <w:u w:val="single"/>
        </w:rPr>
        <w:t xml:space="preserve">  </w:t>
      </w:r>
      <w:r>
        <w:rPr>
          <w:rFonts w:hint="eastAsia" w:ascii="宋体" w:hAnsi="宋体"/>
        </w:rPr>
        <w:t>日自</w:t>
      </w:r>
      <w:r>
        <w:rPr>
          <w:rFonts w:hint="eastAsia" w:ascii="宋体" w:hAnsi="宋体"/>
          <w:u w:val="single"/>
        </w:rPr>
        <w:t xml:space="preserve">   12  </w:t>
      </w:r>
      <w:r>
        <w:rPr>
          <w:rFonts w:hint="eastAsia" w:ascii="宋体" w:hAnsi="宋体"/>
        </w:rPr>
        <w:t>时</w:t>
      </w:r>
      <w:r>
        <w:rPr>
          <w:rFonts w:hint="eastAsia" w:ascii="宋体" w:hAnsi="宋体"/>
          <w:u w:val="single"/>
        </w:rPr>
        <w:t xml:space="preserve">    0  </w:t>
      </w:r>
      <w:r>
        <w:rPr>
          <w:rFonts w:hint="eastAsia" w:ascii="宋体" w:hAnsi="宋体"/>
        </w:rPr>
        <w:t>分始，</w:t>
      </w:r>
      <w:r>
        <w:rPr>
          <w:rFonts w:hint="eastAsia" w:ascii="宋体" w:hAnsi="宋体"/>
          <w:u w:val="single"/>
        </w:rPr>
        <w:t xml:space="preserve">   1</w:t>
      </w:r>
      <w:r>
        <w:rPr>
          <w:rFonts w:hint="eastAsia" w:ascii="宋体" w:hAnsi="宋体"/>
          <w:u w:val="single"/>
          <w:lang w:val="en-US" w:eastAsia="zh-CN"/>
        </w:rPr>
        <w:t>2</w:t>
      </w:r>
      <w:r>
        <w:rPr>
          <w:rFonts w:hint="eastAsia" w:ascii="宋体" w:hAnsi="宋体"/>
          <w:u w:val="single"/>
        </w:rPr>
        <w:t xml:space="preserve">  </w:t>
      </w:r>
      <w:r>
        <w:rPr>
          <w:rFonts w:hint="eastAsia" w:ascii="宋体" w:hAnsi="宋体"/>
        </w:rPr>
        <w:t>时</w:t>
      </w:r>
      <w:r>
        <w:rPr>
          <w:rFonts w:hint="eastAsia" w:ascii="宋体" w:hAnsi="宋体"/>
          <w:u w:val="single"/>
        </w:rPr>
        <w:t xml:space="preserve">   45 </w:t>
      </w:r>
      <w:r>
        <w:rPr>
          <w:rFonts w:hint="eastAsia" w:ascii="宋体" w:hAnsi="宋体"/>
        </w:rPr>
        <w:t>分结束。</w:t>
      </w:r>
    </w:p>
    <w:p>
      <w:pPr>
        <w:spacing w:line="200" w:lineRule="exact"/>
        <w:jc w:val="center"/>
        <w:rPr>
          <w:rFonts w:hint="eastAsia" w:ascii="宋体" w:hAnsi="宋体"/>
          <w:u w:val="single"/>
        </w:rPr>
      </w:pPr>
    </w:p>
    <w:tbl>
      <w:tblPr>
        <w:tblStyle w:val="5"/>
        <w:tblW w:w="8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81"/>
        <w:gridCol w:w="1440"/>
        <w:gridCol w:w="900"/>
        <w:gridCol w:w="360"/>
        <w:gridCol w:w="540"/>
        <w:gridCol w:w="72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539" w:type="dxa"/>
            <w:tcBorders>
              <w:top w:val="single" w:color="auto" w:sz="4" w:space="0"/>
              <w:right w:val="nil"/>
            </w:tcBorders>
            <w:vAlign w:val="center"/>
          </w:tcPr>
          <w:p>
            <w:pPr>
              <w:jc w:val="center"/>
              <w:rPr>
                <w:rFonts w:hint="eastAsia" w:ascii="宋体" w:hAnsi="宋体" w:eastAsia="宋体"/>
                <w:b/>
                <w:bCs/>
                <w:sz w:val="24"/>
                <w:lang w:eastAsia="zh-CN"/>
              </w:rPr>
            </w:pPr>
            <w:r>
              <w:rPr>
                <w:rFonts w:hint="eastAsia" w:ascii="宋体" w:hAnsi="宋体"/>
                <w:b/>
                <w:bCs/>
                <w:sz w:val="24"/>
                <w:lang w:eastAsia="zh-CN"/>
              </w:rPr>
              <w:t>成员列表</w:t>
            </w:r>
          </w:p>
        </w:tc>
        <w:tc>
          <w:tcPr>
            <w:tcW w:w="1081" w:type="dxa"/>
            <w:tcBorders>
              <w:top w:val="single" w:color="auto" w:sz="4" w:space="0"/>
              <w:left w:val="nil"/>
              <w:bottom w:val="nil"/>
              <w:right w:val="nil"/>
            </w:tcBorders>
            <w:vAlign w:val="center"/>
          </w:tcPr>
          <w:p>
            <w:pPr>
              <w:jc w:val="center"/>
              <w:rPr>
                <w:rFonts w:hint="eastAsia" w:ascii="宋体" w:hAnsi="宋体"/>
                <w:sz w:val="24"/>
              </w:rPr>
            </w:pPr>
          </w:p>
        </w:tc>
        <w:tc>
          <w:tcPr>
            <w:tcW w:w="1440" w:type="dxa"/>
            <w:tcBorders>
              <w:top w:val="single" w:color="auto" w:sz="4" w:space="0"/>
              <w:left w:val="nil"/>
              <w:bottom w:val="nil"/>
              <w:right w:val="nil"/>
            </w:tcBorders>
            <w:vAlign w:val="center"/>
          </w:tcPr>
          <w:p>
            <w:pPr>
              <w:jc w:val="center"/>
              <w:rPr>
                <w:rFonts w:hint="eastAsia" w:ascii="宋体" w:hAnsi="宋体" w:eastAsia="宋体"/>
                <w:szCs w:val="21"/>
                <w:lang w:eastAsia="zh-CN"/>
              </w:rPr>
            </w:pPr>
            <w:r>
              <w:rPr>
                <w:rFonts w:hint="eastAsia" w:ascii="宋体" w:hAnsi="宋体"/>
                <w:szCs w:val="21"/>
                <w:lang w:eastAsia="zh-CN"/>
              </w:rPr>
              <w:t>三年级全体</w:t>
            </w:r>
          </w:p>
        </w:tc>
        <w:tc>
          <w:tcPr>
            <w:tcW w:w="1260" w:type="dxa"/>
            <w:gridSpan w:val="2"/>
            <w:tcBorders>
              <w:top w:val="single" w:color="auto" w:sz="4" w:space="0"/>
              <w:left w:val="nil"/>
              <w:bottom w:val="nil"/>
              <w:right w:val="nil"/>
            </w:tcBorders>
            <w:vAlign w:val="center"/>
          </w:tcPr>
          <w:p>
            <w:pPr>
              <w:jc w:val="center"/>
              <w:rPr>
                <w:rFonts w:hint="eastAsia" w:ascii="宋体" w:hAnsi="宋体"/>
                <w:szCs w:val="21"/>
              </w:rPr>
            </w:pPr>
          </w:p>
        </w:tc>
        <w:tc>
          <w:tcPr>
            <w:tcW w:w="1260" w:type="dxa"/>
            <w:gridSpan w:val="2"/>
            <w:tcBorders>
              <w:top w:val="single" w:color="auto" w:sz="4" w:space="0"/>
              <w:left w:val="nil"/>
              <w:bottom w:val="nil"/>
              <w:right w:val="nil"/>
            </w:tcBorders>
            <w:vAlign w:val="center"/>
          </w:tcPr>
          <w:p>
            <w:pPr>
              <w:jc w:val="center"/>
              <w:rPr>
                <w:rFonts w:hint="eastAsia" w:ascii="宋体" w:hAnsi="宋体"/>
                <w:szCs w:val="21"/>
              </w:rPr>
            </w:pPr>
          </w:p>
        </w:tc>
        <w:tc>
          <w:tcPr>
            <w:tcW w:w="1260" w:type="dxa"/>
            <w:tcBorders>
              <w:top w:val="single" w:color="auto" w:sz="4" w:space="0"/>
              <w:left w:val="nil"/>
              <w:bottom w:val="nil"/>
              <w:right w:val="nil"/>
            </w:tcBorders>
            <w:vAlign w:val="center"/>
          </w:tcPr>
          <w:p>
            <w:pPr>
              <w:jc w:val="center"/>
              <w:rPr>
                <w:rFonts w:hint="eastAsia" w:ascii="宋体" w:hAnsi="宋体"/>
                <w:szCs w:val="21"/>
              </w:rPr>
            </w:pPr>
          </w:p>
        </w:tc>
        <w:tc>
          <w:tcPr>
            <w:tcW w:w="1260" w:type="dxa"/>
            <w:tcBorders>
              <w:top w:val="single" w:color="auto" w:sz="4" w:space="0"/>
              <w:left w:val="nil"/>
              <w:bottom w:val="nil"/>
              <w:right w:val="single" w:color="auto" w:sz="4" w:space="0"/>
            </w:tcBorders>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1" w:hRule="atLeast"/>
        </w:trPr>
        <w:tc>
          <w:tcPr>
            <w:tcW w:w="1620" w:type="dxa"/>
            <w:gridSpan w:val="2"/>
            <w:vAlign w:val="center"/>
          </w:tcPr>
          <w:p>
            <w:pPr>
              <w:jc w:val="center"/>
              <w:rPr>
                <w:rFonts w:hint="eastAsia" w:ascii="宋体" w:hAnsi="宋体"/>
                <w:b/>
                <w:bCs/>
                <w:sz w:val="28"/>
                <w:szCs w:val="28"/>
              </w:rPr>
            </w:pPr>
            <w:r>
              <w:rPr>
                <w:rFonts w:hint="eastAsia" w:ascii="宋体" w:hAnsi="宋体"/>
                <w:b/>
                <w:bCs/>
                <w:sz w:val="28"/>
                <w:szCs w:val="28"/>
              </w:rPr>
              <w:t>团体简介</w:t>
            </w:r>
          </w:p>
        </w:tc>
        <w:tc>
          <w:tcPr>
            <w:tcW w:w="6480" w:type="dxa"/>
            <w:gridSpan w:val="7"/>
            <w:vAlign w:val="center"/>
          </w:tcPr>
          <w:p>
            <w:pPr>
              <w:rPr>
                <w:rFonts w:hint="eastAsia"/>
              </w:rPr>
            </w:pPr>
            <w:r>
              <w:rPr>
                <w:rFonts w:hint="eastAsia"/>
              </w:rPr>
              <w:t> </w:t>
            </w:r>
            <w:r>
              <w:rPr>
                <w:rFonts w:hint="eastAsia" w:ascii="华文中宋" w:hAnsi="华文中宋" w:eastAsia="华文中宋" w:cs="华文中宋"/>
                <w:sz w:val="28"/>
                <w:szCs w:val="28"/>
              </w:rPr>
              <w:t>辅导主题 紧握我的手</w:t>
            </w:r>
          </w:p>
          <w:p>
            <w:pPr>
              <w:rPr>
                <w:rFonts w:hint="eastAsia"/>
              </w:rPr>
            </w:pPr>
            <w:r>
              <w:rPr>
                <w:rFonts w:hint="eastAsia"/>
              </w:rPr>
              <w:t>1．通过辅导，让学生体会到助人与被助的快乐。 </w:t>
            </w:r>
          </w:p>
          <w:p>
            <w:pPr>
              <w:spacing w:line="360" w:lineRule="auto"/>
              <w:rPr>
                <w:rFonts w:hint="eastAsia" w:ascii="宋体" w:hAnsi="宋体"/>
                <w:sz w:val="24"/>
              </w:rPr>
            </w:pPr>
            <w:r>
              <w:rPr>
                <w:rFonts w:hint="eastAsia"/>
              </w:rPr>
              <w:t>2．通过辅导，让学生学会帮助别人，学会与他人合作，培养合作精神。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1620" w:type="dxa"/>
            <w:gridSpan w:val="2"/>
            <w:vAlign w:val="center"/>
          </w:tcPr>
          <w:p>
            <w:pPr>
              <w:jc w:val="center"/>
              <w:rPr>
                <w:rFonts w:hint="eastAsia" w:ascii="宋体" w:hAnsi="宋体"/>
                <w:b/>
                <w:bCs/>
                <w:sz w:val="28"/>
                <w:szCs w:val="28"/>
              </w:rPr>
            </w:pPr>
            <w:r>
              <w:rPr>
                <w:rFonts w:hint="eastAsia" w:ascii="宋体" w:hAnsi="宋体"/>
                <w:b/>
                <w:bCs/>
                <w:sz w:val="28"/>
                <w:szCs w:val="28"/>
              </w:rPr>
              <w:t>辅导次数</w:t>
            </w:r>
          </w:p>
        </w:tc>
        <w:tc>
          <w:tcPr>
            <w:tcW w:w="2340" w:type="dxa"/>
            <w:gridSpan w:val="2"/>
            <w:vAlign w:val="center"/>
          </w:tcPr>
          <w:p>
            <w:pPr>
              <w:jc w:val="center"/>
              <w:rPr>
                <w:rFonts w:hint="eastAsia" w:ascii="宋体" w:hAnsi="宋体"/>
                <w:b/>
                <w:bCs/>
                <w:sz w:val="28"/>
                <w:szCs w:val="28"/>
              </w:rPr>
            </w:pPr>
            <w:r>
              <w:rPr>
                <w:rFonts w:hint="eastAsia" w:ascii="宋体" w:hAnsi="宋体"/>
                <w:b/>
                <w:bCs/>
                <w:sz w:val="28"/>
                <w:szCs w:val="28"/>
              </w:rPr>
              <w:t xml:space="preserve"> 1次</w:t>
            </w:r>
          </w:p>
        </w:tc>
        <w:tc>
          <w:tcPr>
            <w:tcW w:w="900" w:type="dxa"/>
            <w:gridSpan w:val="2"/>
            <w:vAlign w:val="center"/>
          </w:tcPr>
          <w:p>
            <w:pPr>
              <w:jc w:val="center"/>
              <w:rPr>
                <w:rFonts w:hint="eastAsia" w:ascii="宋体" w:hAnsi="宋体"/>
                <w:b/>
                <w:bCs/>
                <w:sz w:val="28"/>
                <w:szCs w:val="28"/>
              </w:rPr>
            </w:pPr>
            <w:r>
              <w:rPr>
                <w:rFonts w:hint="eastAsia" w:ascii="宋体" w:hAnsi="宋体"/>
                <w:b/>
                <w:bCs/>
                <w:sz w:val="28"/>
                <w:szCs w:val="28"/>
              </w:rPr>
              <w:t>备注</w:t>
            </w:r>
          </w:p>
        </w:tc>
        <w:tc>
          <w:tcPr>
            <w:tcW w:w="3240" w:type="dxa"/>
            <w:gridSpan w:val="3"/>
            <w:vAlign w:val="center"/>
          </w:tcPr>
          <w:p>
            <w:pPr>
              <w:jc w:val="center"/>
              <w:rPr>
                <w:rFonts w:hint="eastAsia" w:ascii="宋体" w:hAnsi="宋体"/>
                <w:b/>
                <w:bCs/>
                <w:sz w:val="28"/>
                <w:szCs w:val="28"/>
              </w:rPr>
            </w:pPr>
            <w:r>
              <w:rPr>
                <w:rFonts w:hint="eastAsia" w:ascii="宋体" w:hAnsi="宋体"/>
                <w:b/>
                <w:bCs/>
                <w:sz w:val="28"/>
                <w:szCs w:val="28"/>
              </w:rPr>
              <w:t>有缘</w:t>
            </w:r>
            <w:r>
              <w:rPr>
                <w:rFonts w:hint="eastAsia" w:ascii="宋体" w:hAnsi="宋体"/>
                <w:b/>
                <w:bCs/>
                <w:sz w:val="28"/>
                <w:szCs w:val="28"/>
                <w:lang w:eastAsia="zh-CN"/>
              </w:rPr>
              <w:t>相聚，互相帮助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0" w:type="dxa"/>
            <w:gridSpan w:val="9"/>
            <w:vAlign w:val="top"/>
          </w:tcPr>
          <w:p>
            <w:pPr>
              <w:rPr>
                <w:rFonts w:hint="eastAsia" w:ascii="宋体" w:hAnsi="宋体"/>
                <w:sz w:val="28"/>
                <w:szCs w:val="28"/>
              </w:rPr>
            </w:pPr>
            <w:r>
              <w:rPr>
                <w:rFonts w:hint="eastAsia" w:ascii="宋体" w:hAnsi="宋体"/>
                <w:b/>
                <w:bCs/>
                <w:sz w:val="28"/>
                <w:szCs w:val="28"/>
              </w:rPr>
              <w:t>辅导目标</w:t>
            </w: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0" w:type="dxa"/>
            <w:gridSpan w:val="9"/>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1、澄清团体目标和团体性质，明确团体成员的动机；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0" w:type="dxa"/>
            <w:gridSpan w:val="9"/>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2、制定团体契约，建立团体规范；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0" w:type="dxa"/>
            <w:gridSpan w:val="9"/>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3、团体成员之间初步认识了解，形成良好互动关系。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0" w:type="dxa"/>
            <w:gridSpan w:val="9"/>
            <w:vAlign w:val="top"/>
          </w:tcPr>
          <w:p>
            <w:pPr>
              <w:rPr>
                <w:rFonts w:hint="eastAsia" w:ascii="宋体" w:hAnsi="宋体"/>
                <w:b/>
                <w:bCs/>
                <w:sz w:val="28"/>
                <w:szCs w:val="28"/>
              </w:rPr>
            </w:pPr>
            <w:r>
              <w:rPr>
                <w:rFonts w:hint="eastAsia" w:ascii="宋体" w:hAnsi="宋体"/>
                <w:b/>
                <w:bCs/>
                <w:sz w:val="28"/>
                <w:szCs w:val="28"/>
              </w:rPr>
              <w:t>活动流程：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0" w:type="dxa"/>
            <w:gridSpan w:val="9"/>
            <w:vAlign w:val="top"/>
          </w:tcPr>
          <w:p>
            <w:pPr>
              <w:rPr>
                <w:rFonts w:hint="eastAsia" w:ascii="宋体" w:hAnsi="宋体" w:eastAsia="宋体" w:cs="宋体"/>
                <w:sz w:val="21"/>
                <w:szCs w:val="21"/>
              </w:rPr>
            </w:pPr>
            <w:r>
              <w:rPr>
                <w:rFonts w:hint="eastAsia" w:ascii="宋体" w:hAnsi="宋体" w:eastAsia="宋体" w:cs="宋体"/>
                <w:sz w:val="21"/>
                <w:szCs w:val="21"/>
              </w:rPr>
              <w:t>1、致欢迎词，介绍规则（5分钟）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0" w:type="dxa"/>
            <w:gridSpan w:val="9"/>
            <w:vAlign w:val="top"/>
          </w:tcPr>
          <w:p>
            <w:pPr>
              <w:rPr>
                <w:rFonts w:hint="eastAsia" w:ascii="宋体" w:hAnsi="宋体" w:eastAsia="宋体" w:cs="宋体"/>
                <w:sz w:val="21"/>
                <w:szCs w:val="21"/>
              </w:rPr>
            </w:pPr>
            <w:r>
              <w:rPr>
                <w:rFonts w:hint="eastAsia" w:ascii="宋体" w:hAnsi="宋体" w:eastAsia="宋体" w:cs="宋体"/>
                <w:sz w:val="21"/>
                <w:szCs w:val="21"/>
              </w:rPr>
              <w:t xml:space="preserve">    准时参加活动，不无故迟到、缺席或中途退出；遵守单元活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0" w:type="dxa"/>
            <w:gridSpan w:val="9"/>
            <w:vAlign w:val="top"/>
          </w:tcPr>
          <w:p>
            <w:pPr>
              <w:rPr>
                <w:rFonts w:hint="eastAsia" w:ascii="宋体" w:hAnsi="宋体" w:eastAsia="宋体" w:cs="宋体"/>
                <w:sz w:val="21"/>
                <w:szCs w:val="21"/>
              </w:rPr>
            </w:pPr>
            <w:r>
              <w:rPr>
                <w:rFonts w:hint="eastAsia" w:ascii="宋体" w:hAnsi="宋体" w:eastAsia="宋体" w:cs="宋体"/>
                <w:sz w:val="21"/>
                <w:szCs w:val="21"/>
              </w:rPr>
              <w:t>动的规则；活动时不攻击、不干扰、不打断其他成员；保密等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0" w:type="dxa"/>
            <w:gridSpan w:val="9"/>
            <w:vAlign w:val="top"/>
          </w:tcPr>
          <w:p>
            <w:pPr>
              <w:rPr>
                <w:rFonts w:hint="eastAsia" w:ascii="宋体" w:hAnsi="宋体" w:eastAsia="宋体" w:cs="宋体"/>
                <w:sz w:val="21"/>
                <w:szCs w:val="21"/>
              </w:rPr>
            </w:pPr>
            <w:r>
              <w:rPr>
                <w:rFonts w:hint="eastAsia" w:ascii="宋体" w:hAnsi="宋体" w:eastAsia="宋体" w:cs="宋体"/>
                <w:sz w:val="21"/>
                <w:szCs w:val="21"/>
              </w:rPr>
              <w:t>2、暖身活动：</w:t>
            </w:r>
            <w:r>
              <w:rPr>
                <w:rFonts w:hint="eastAsia" w:ascii="宋体" w:hAnsi="宋体" w:eastAsia="宋体" w:cs="宋体"/>
                <w:sz w:val="21"/>
                <w:szCs w:val="21"/>
                <w:lang w:eastAsia="zh-CN"/>
              </w:rPr>
              <w:t>自我介绍</w:t>
            </w:r>
            <w:r>
              <w:rPr>
                <w:rFonts w:hint="eastAsia" w:ascii="宋体" w:hAnsi="宋体" w:eastAsia="宋体" w:cs="宋体"/>
                <w:sz w:val="21"/>
                <w:szCs w:val="21"/>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0" w:type="dxa"/>
            <w:gridSpan w:val="9"/>
            <w:vAlign w:val="top"/>
          </w:tcPr>
          <w:p>
            <w:pPr>
              <w:rPr>
                <w:rFonts w:hint="eastAsia" w:ascii="宋体" w:hAnsi="宋体" w:eastAsia="宋体" w:cs="宋体"/>
                <w:bCs/>
                <w:sz w:val="21"/>
                <w:szCs w:val="21"/>
              </w:rPr>
            </w:pPr>
            <w:r>
              <w:rPr>
                <w:rFonts w:hint="eastAsia" w:ascii="宋体" w:hAnsi="宋体" w:eastAsia="宋体" w:cs="宋体"/>
                <w:b/>
                <w:bCs/>
                <w:sz w:val="21"/>
                <w:szCs w:val="21"/>
              </w:rPr>
              <w:t xml:space="preserve">    </w:t>
            </w:r>
            <w:r>
              <w:rPr>
                <w:rFonts w:hint="eastAsia" w:ascii="宋体" w:hAnsi="宋体" w:eastAsia="宋体" w:cs="宋体"/>
                <w:bCs/>
                <w:sz w:val="21"/>
                <w:szCs w:val="21"/>
              </w:rPr>
              <w:t>活跃气氛，缓解成员紧张情绪。成员相互自我介绍、相互认识，包括班级、姓名等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0" w:type="dxa"/>
            <w:gridSpan w:val="9"/>
            <w:vAlign w:val="top"/>
          </w:tcPr>
          <w:p>
            <w:pPr>
              <w:rPr>
                <w:rFonts w:hint="eastAsia" w:ascii="宋体" w:hAnsi="宋体"/>
                <w:bCs/>
                <w:sz w:val="28"/>
                <w:szCs w:val="28"/>
              </w:rPr>
            </w:pPr>
            <w:r>
              <w:rPr>
                <w:rFonts w:hint="eastAsia" w:ascii="宋体" w:hAnsi="宋体"/>
                <w:bCs/>
                <w:sz w:val="28"/>
                <w:szCs w:val="28"/>
              </w:rPr>
              <w:t>3、</w:t>
            </w:r>
            <w:r>
              <w:rPr>
                <w:rFonts w:hint="eastAsia"/>
              </w:rPr>
              <w:t>教师讲述。“同学们，我们生活在这个社会中，每天都要与家人、朋友、同学、老师、邻居甚至不相识的陌生人相处，我们也经常会碰到一些自己无法解决的困难需要别人帮助，或者看到别人需要帮助，那么你们在这种时候是怎么想，又是怎么做的呢?请大家先来谈谈好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0" w:type="dxa"/>
            <w:gridSpan w:val="9"/>
            <w:vAlign w:val="top"/>
          </w:tcPr>
          <w:p>
            <w:pPr>
              <w:rPr>
                <w:rFonts w:hint="eastAsia" w:ascii="宋体" w:hAnsi="宋体"/>
                <w:bCs/>
                <w:sz w:val="28"/>
                <w:szCs w:val="28"/>
              </w:rPr>
            </w:pPr>
            <w:r>
              <w:rPr>
                <w:rFonts w:hint="eastAsia" w:ascii="宋体" w:hAnsi="宋体"/>
                <w:bCs/>
                <w:sz w:val="28"/>
                <w:szCs w:val="28"/>
              </w:rPr>
              <w:t xml:space="preserve"> </w:t>
            </w:r>
            <w:r>
              <w:rPr>
                <w:rFonts w:hint="eastAsia" w:ascii="宋体" w:hAnsi="宋体"/>
                <w:bCs/>
                <w:sz w:val="28"/>
                <w:szCs w:val="28"/>
                <w:lang w:val="en-US" w:eastAsia="zh-CN"/>
              </w:rPr>
              <w:t>4、</w:t>
            </w:r>
            <w:r>
              <w:rPr>
                <w:rFonts w:hint="eastAsia"/>
              </w:rPr>
              <w:t>学生们发言，交流自己的经历和体会。</w:t>
            </w:r>
            <w:r>
              <w:rPr>
                <w:rFonts w:hint="eastAsia" w:ascii="宋体" w:hAnsi="宋体"/>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0" w:type="dxa"/>
            <w:gridSpan w:val="9"/>
            <w:vAlign w:val="top"/>
          </w:tcPr>
          <w:p>
            <w:pPr>
              <w:rPr>
                <w:rFonts w:hint="eastAsia" w:ascii="宋体" w:hAnsi="宋体" w:eastAsia="宋体"/>
                <w:bCs/>
                <w:sz w:val="28"/>
                <w:szCs w:val="28"/>
                <w:lang w:val="en-US" w:eastAsia="zh-CN"/>
              </w:rPr>
            </w:pPr>
            <w:r>
              <w:rPr>
                <w:rFonts w:hint="eastAsia" w:ascii="宋体" w:hAnsi="宋体"/>
                <w:bCs/>
                <w:sz w:val="28"/>
                <w:szCs w:val="28"/>
                <w:lang w:val="en-US" w:eastAsia="zh-CN"/>
              </w:rPr>
              <w:t>5、</w:t>
            </w:r>
            <w:r>
              <w:rPr>
                <w:rFonts w:hint="eastAsia"/>
              </w:rPr>
              <w:t>教师作小结。“刚才大家都谈得很好，都说出了自己的真实想法。老师很高兴看到许多同学都帮助过别人，并且以此为荣，以此为乐。但是我也听说有些同学不太愿意帮助别人，他们抱着“自扫门前雪”的态度，认为我不去麻烦别人，别人也不要来麻烦我。他们把帮助当成一种物质上的交换，斤斤计较于付出与回报。其实，帮助别人和得到别人的帮助一样是一种满足，是一种快乐。今天我们就来做一个游戏，游戏的名称叫„紧握我的手‟，大家在做这个游戏的过程中，可以体会到受助和帮助人的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0" w:type="dxa"/>
            <w:gridSpan w:val="9"/>
            <w:vAlign w:val="top"/>
          </w:tcPr>
          <w:p>
            <w:pPr>
              <w:rPr>
                <w:rFonts w:hint="eastAsia"/>
              </w:rPr>
            </w:pPr>
            <w:r>
              <w:rPr>
                <w:rFonts w:hint="eastAsia" w:ascii="宋体" w:hAnsi="宋体"/>
                <w:bCs/>
                <w:sz w:val="28"/>
                <w:szCs w:val="28"/>
              </w:rPr>
              <w:t xml:space="preserve"> </w:t>
            </w:r>
            <w:r>
              <w:rPr>
                <w:rFonts w:hint="eastAsia" w:ascii="宋体" w:hAnsi="宋体"/>
                <w:bCs/>
                <w:sz w:val="28"/>
                <w:szCs w:val="28"/>
                <w:lang w:val="en-US" w:eastAsia="zh-CN"/>
              </w:rPr>
              <w:t>6、</w:t>
            </w:r>
            <w:r>
              <w:rPr>
                <w:rFonts w:hint="eastAsia" w:ascii="宋体" w:hAnsi="宋体"/>
                <w:bCs/>
                <w:sz w:val="28"/>
                <w:szCs w:val="28"/>
              </w:rPr>
              <w:t xml:space="preserve"> </w:t>
            </w:r>
            <w:r>
              <w:rPr>
                <w:rFonts w:hint="eastAsia"/>
              </w:rPr>
              <w:t>活动展开。 </w:t>
            </w:r>
          </w:p>
          <w:p>
            <w:pPr>
              <w:rPr>
                <w:rFonts w:hint="eastAsia"/>
              </w:rPr>
            </w:pPr>
            <w:r>
              <w:rPr>
                <w:rFonts w:hint="eastAsia"/>
              </w:rPr>
              <w:t>  (1)教师介绍规则。“现在我们先来分组。请大家按照小队集合，一个小队为一组，两个同桌为一对，其中一位同学先扮演帮助别人的人，另一位同学就扮演需要帮助的人。现在请需要帮助的人用手帕把眼睛蒙住，要蒙得严严实实，看不到眼前的景象。然后每一对都站到起跑线后。好，下面就让没有蒙住眼睛的同学牵着你同伴的手，引导他越过重重障碍，向终点进发，看哪一对最先到达。 </w:t>
            </w:r>
          </w:p>
          <w:p>
            <w:pP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0" w:type="dxa"/>
            <w:gridSpan w:val="9"/>
            <w:vAlign w:val="top"/>
          </w:tcPr>
          <w:p>
            <w:pPr>
              <w:rPr>
                <w:rFonts w:hint="eastAsia"/>
              </w:rPr>
            </w:pPr>
            <w:r>
              <w:rPr>
                <w:rFonts w:hint="eastAsia" w:ascii="宋体" w:hAnsi="宋体"/>
                <w:bCs/>
                <w:sz w:val="28"/>
                <w:szCs w:val="28"/>
                <w:lang w:val="en-US" w:eastAsia="zh-CN"/>
              </w:rPr>
              <w:t>7、</w:t>
            </w:r>
            <w:r>
              <w:rPr>
                <w:rFonts w:hint="eastAsia"/>
              </w:rPr>
              <w:t>各小组进行游戏活动。 </w:t>
            </w:r>
          </w:p>
          <w:p>
            <w:pPr>
              <w:rPr>
                <w:rFonts w:hint="eastAsia"/>
              </w:rPr>
            </w:pPr>
            <w:r>
              <w:rPr>
                <w:rFonts w:hint="eastAsia"/>
              </w:rPr>
              <w:t>  游戏结束后，原先蒙住眼睛的同学摘下手帕，和同伴交换角色，再进行一次游戏。 </w:t>
            </w:r>
          </w:p>
          <w:p>
            <w:pPr>
              <w:rPr>
                <w:rFonts w:hint="eastAsia"/>
              </w:rPr>
            </w:pPr>
            <w:r>
              <w:rPr>
                <w:rFonts w:hint="eastAsia"/>
              </w:rPr>
              <w:t>  这次游戏结束后，教师让每个小组集中起来，在小组里进行讨论，交流各自在游戏中的感受，谈谈自己是怎样当引导者的，怎样才能当好引导者。   (5)每个小组派一名代表向全班同学汇报他们的活动经过和讨论内容。   (6)教师小结。“听了大家的发言，我发现大家普遍有一个感觉，因为在活动中不能说话，所以助人者和被助者有时会觉得很别扭：助人者„无所畏惧‟，想怎么样就怎么样，可是被助者被蒙住了双眼，总是小心翼翼，他什么也看不见，又听不到任何提示，自然处处提心吊胆，举步谨慎，这样，引导他的人就会觉得他是那么不听话，双方配合起来就不那么默契。那么怎样做才能配合得更好，更默契呢?请同学们再回到自己的小组里讨论一下。 </w:t>
            </w:r>
          </w:p>
          <w:p>
            <w:pPr>
              <w:rPr>
                <w:rFonts w:hint="eastAsia"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0" w:type="dxa"/>
            <w:gridSpan w:val="9"/>
            <w:vAlign w:val="top"/>
          </w:tcPr>
          <w:p>
            <w:pPr>
              <w:rPr>
                <w:rFonts w:hint="eastAsia"/>
              </w:rPr>
            </w:pPr>
            <w:r>
              <w:rPr>
                <w:rFonts w:hint="eastAsia" w:ascii="宋体" w:hAnsi="宋体"/>
                <w:bCs/>
                <w:sz w:val="28"/>
                <w:szCs w:val="28"/>
                <w:lang w:val="en-US" w:eastAsia="zh-CN"/>
              </w:rPr>
              <w:t>8、</w:t>
            </w:r>
            <w:r>
              <w:rPr>
                <w:rFonts w:hint="eastAsia"/>
              </w:rPr>
              <w:t>在讨论的基础上，再进行一次游戏活动。但这次活动允许引导者开口说话，提示、引导被助者越过各种障碍，到达终点。   3．讨论。 </w:t>
            </w:r>
          </w:p>
          <w:p>
            <w:pPr>
              <w:rPr>
                <w:rFonts w:hint="eastAsia" w:ascii="宋体" w:hAnsi="宋体" w:eastAsia="宋体"/>
                <w:bCs/>
                <w:sz w:val="28"/>
                <w:szCs w:val="28"/>
                <w:lang w:val="en-US" w:eastAsia="zh-CN"/>
              </w:rPr>
            </w:pPr>
            <w:r>
              <w:rPr>
                <w:rFonts w:hint="eastAsia"/>
              </w:rPr>
              <w:t>  活动结束后，教师再次组织学生进行讨论：两次活动，哪次更顺利?为什么?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0" w:type="dxa"/>
            <w:gridSpan w:val="9"/>
            <w:vAlign w:val="top"/>
          </w:tcPr>
          <w:p>
            <w:pPr>
              <w:rPr>
                <w:rFonts w:hint="eastAsia"/>
              </w:rPr>
            </w:pPr>
            <w:r>
              <w:rPr>
                <w:rFonts w:hint="eastAsia" w:ascii="宋体" w:hAnsi="宋体"/>
                <w:bCs/>
                <w:sz w:val="28"/>
                <w:szCs w:val="28"/>
              </w:rPr>
              <w:t xml:space="preserve"> </w:t>
            </w:r>
            <w:r>
              <w:rPr>
                <w:rFonts w:hint="eastAsia" w:ascii="宋体" w:hAnsi="宋体"/>
                <w:bCs/>
                <w:sz w:val="28"/>
                <w:szCs w:val="28"/>
                <w:lang w:val="en-US" w:eastAsia="zh-CN"/>
              </w:rPr>
              <w:t>9、</w:t>
            </w:r>
            <w:r>
              <w:rPr>
                <w:rFonts w:hint="eastAsia"/>
              </w:rPr>
              <w:t>教师总结。 </w:t>
            </w:r>
          </w:p>
          <w:p>
            <w:r>
              <w:rPr>
                <w:rFonts w:hint="eastAsia"/>
              </w:rPr>
              <w:t>  “同学们，游戏是做完了，但是我们从这个游戏中所获得的体验，我想大家是不会忘记的。在这个游戏中，每个人都分别担任了受到帮助和帮助别人的角色。交换角色的目的是为了让大家从不同的角度去体验受助和帮助人的感受：只有当你体验了需要帮助时的焦虑和得到帮助时的欣慰，你才能深切理解帮助的重要意义。所以，我想今天同学们从这个游戏中学到的第一个人生经验是要乐于帮助别人。大家在游戏中都经历过从互相陌生到配合默契的过程，这个游戏成功的关键就是配合的技巧，而成功的前提则是互相信任。所以，同学们从这个游戏中学到的第二个人生经验就是在帮助的过程中，帮助者和被助者要互相信任。第三个人生经验就是帮助其实是一种合作，合作者不但要有合作精神，还要有合作技巧。游戏毕竟是游戏，你们在生活中会不断遭遇这样的经历，体验这样的人生经验，生活会教会你们怎样帮助别人，与别人合作。 老师提议学唱手语歌《相亲相爱一家人》 </w:t>
            </w:r>
          </w:p>
          <w:p>
            <w:pP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0" w:type="dxa"/>
            <w:gridSpan w:val="9"/>
            <w:vAlign w:val="top"/>
          </w:tcPr>
          <w:p>
            <w:pPr>
              <w:rPr>
                <w:rFonts w:hint="eastAsia" w:ascii="宋体" w:hAnsi="宋体"/>
                <w:sz w:val="28"/>
                <w:szCs w:val="28"/>
              </w:rPr>
            </w:pPr>
            <w:r>
              <w:rPr>
                <w:rFonts w:hint="eastAsia" w:ascii="宋体" w:hAnsi="宋体"/>
                <w:b/>
                <w:bCs/>
                <w:sz w:val="28"/>
                <w:szCs w:val="28"/>
              </w:rPr>
              <w:t>辅导效果</w:t>
            </w: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0" w:type="dxa"/>
            <w:gridSpan w:val="9"/>
            <w:vAlign w:val="top"/>
          </w:tcPr>
          <w:p>
            <w:pPr>
              <w:rPr>
                <w:rFonts w:hint="eastAsia" w:ascii="宋体" w:hAnsi="宋体"/>
                <w:bCs/>
                <w:sz w:val="21"/>
                <w:szCs w:val="21"/>
              </w:rPr>
            </w:pPr>
            <w:r>
              <w:rPr>
                <w:rFonts w:hint="eastAsia" w:ascii="宋体" w:hAnsi="宋体"/>
                <w:b/>
                <w:bCs/>
                <w:sz w:val="21"/>
                <w:szCs w:val="21"/>
              </w:rPr>
              <w:t xml:space="preserve">    </w:t>
            </w:r>
            <w:r>
              <w:rPr>
                <w:rFonts w:hint="eastAsia" w:ascii="宋体" w:hAnsi="宋体"/>
                <w:bCs/>
                <w:sz w:val="21"/>
                <w:szCs w:val="21"/>
              </w:rPr>
              <w:t>较好达成了单元目标：明确了团体性质和团体规范；团体成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0" w:type="dxa"/>
            <w:gridSpan w:val="9"/>
            <w:vAlign w:val="top"/>
          </w:tcPr>
          <w:p>
            <w:pPr>
              <w:rPr>
                <w:rFonts w:hint="eastAsia" w:ascii="宋体" w:hAnsi="宋体"/>
                <w:b/>
                <w:bCs/>
                <w:sz w:val="21"/>
                <w:szCs w:val="21"/>
              </w:rPr>
            </w:pPr>
            <w:r>
              <w:rPr>
                <w:rFonts w:hint="eastAsia" w:ascii="宋体" w:hAnsi="宋体"/>
                <w:bCs/>
                <w:sz w:val="21"/>
                <w:szCs w:val="21"/>
              </w:rPr>
              <w:t>员之间形成了良好的相互关系，刚开始的紧张情绪得到缓解和释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0" w:type="dxa"/>
            <w:gridSpan w:val="9"/>
            <w:vAlign w:val="top"/>
          </w:tcPr>
          <w:p>
            <w:pPr>
              <w:rPr>
                <w:rFonts w:hint="eastAsia" w:ascii="宋体" w:hAnsi="宋体"/>
                <w:b/>
                <w:bCs/>
                <w:sz w:val="21"/>
                <w:szCs w:val="21"/>
              </w:rPr>
            </w:pPr>
            <w:r>
              <w:rPr>
                <w:rFonts w:hint="eastAsia" w:ascii="宋体" w:hAnsi="宋体"/>
                <w:bCs/>
                <w:sz w:val="21"/>
                <w:szCs w:val="21"/>
              </w:rPr>
              <w:t>放，在活动结束时能够保持轻松愉悦的心态。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0" w:type="dxa"/>
            <w:gridSpan w:val="9"/>
            <w:vAlign w:val="top"/>
          </w:tcPr>
          <w:p>
            <w:pPr>
              <w:rPr>
                <w:rFonts w:hint="eastAsia" w:ascii="宋体" w:hAnsi="宋体"/>
                <w:sz w:val="28"/>
                <w:szCs w:val="28"/>
              </w:rPr>
            </w:pPr>
            <w:r>
              <w:rPr>
                <w:rFonts w:hint="eastAsia" w:ascii="宋体" w:hAnsi="宋体"/>
                <w:b/>
                <w:bCs/>
                <w:sz w:val="28"/>
                <w:szCs w:val="28"/>
              </w:rPr>
              <w:t>辅导感悟</w:t>
            </w: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0" w:type="dxa"/>
            <w:gridSpan w:val="9"/>
            <w:vAlign w:val="top"/>
          </w:tcPr>
          <w:p>
            <w:pPr>
              <w:rPr>
                <w:rFonts w:hint="eastAsia" w:ascii="宋体" w:hAnsi="宋体" w:eastAsia="宋体"/>
                <w:sz w:val="28"/>
                <w:szCs w:val="28"/>
                <w:lang w:eastAsia="zh-CN"/>
              </w:rPr>
            </w:pPr>
            <w:r>
              <w:rPr>
                <w:rFonts w:hint="eastAsia" w:asciiTheme="majorEastAsia" w:hAnsiTheme="majorEastAsia" w:eastAsiaTheme="majorEastAsia" w:cstheme="majorEastAsia"/>
                <w:sz w:val="21"/>
                <w:szCs w:val="21"/>
                <w:lang w:eastAsia="zh-CN"/>
              </w:rPr>
              <w:t>同学们从陌生到熟悉，在游戏中</w:t>
            </w:r>
            <w:r>
              <w:rPr>
                <w:rFonts w:hint="eastAsia" w:asciiTheme="majorEastAsia" w:hAnsiTheme="majorEastAsia" w:eastAsiaTheme="majorEastAsia" w:cstheme="majorEastAsia"/>
                <w:sz w:val="21"/>
                <w:szCs w:val="21"/>
              </w:rPr>
              <w:t>学会</w:t>
            </w:r>
            <w:r>
              <w:rPr>
                <w:rFonts w:hint="eastAsia" w:asciiTheme="majorEastAsia" w:hAnsiTheme="majorEastAsia" w:eastAsiaTheme="majorEastAsia" w:cstheme="majorEastAsia"/>
                <w:sz w:val="21"/>
                <w:szCs w:val="21"/>
                <w:lang w:eastAsia="zh-CN"/>
              </w:rPr>
              <w:t>了</w:t>
            </w:r>
            <w:r>
              <w:rPr>
                <w:rFonts w:hint="eastAsia" w:asciiTheme="majorEastAsia" w:hAnsiTheme="majorEastAsia" w:eastAsiaTheme="majorEastAsia" w:cstheme="majorEastAsia"/>
                <w:sz w:val="21"/>
                <w:szCs w:val="21"/>
              </w:rPr>
              <w:t>帮助别人，学会与他人合作</w:t>
            </w:r>
            <w:r>
              <w:rPr>
                <w:rFonts w:hint="eastAsia" w:asciiTheme="majorEastAsia" w:hAnsiTheme="majorEastAsia" w:eastAsiaTheme="majorEastAsia" w:cstheme="majorEastAsia"/>
                <w:sz w:val="21"/>
                <w:szCs w:val="21"/>
                <w:lang w:eastAsia="zh-CN"/>
              </w:rPr>
              <w:t>的</w:t>
            </w:r>
            <w:r>
              <w:rPr>
                <w:rFonts w:hint="eastAsia" w:asciiTheme="majorEastAsia" w:hAnsiTheme="majorEastAsia" w:eastAsiaTheme="majorEastAsia" w:cstheme="majorEastAsia"/>
                <w:sz w:val="21"/>
                <w:szCs w:val="21"/>
              </w:rPr>
              <w:t>精神。体会到</w:t>
            </w:r>
            <w:r>
              <w:rPr>
                <w:rFonts w:hint="eastAsia" w:asciiTheme="majorEastAsia" w:hAnsiTheme="majorEastAsia" w:eastAsiaTheme="majorEastAsia" w:cstheme="majorEastAsia"/>
                <w:sz w:val="21"/>
                <w:szCs w:val="21"/>
                <w:lang w:eastAsia="zh-CN"/>
              </w:rPr>
              <w:t>了</w:t>
            </w:r>
            <w:bookmarkStart w:id="0" w:name="_GoBack"/>
            <w:bookmarkEnd w:id="0"/>
            <w:r>
              <w:rPr>
                <w:rFonts w:hint="eastAsia" w:asciiTheme="majorEastAsia" w:hAnsiTheme="majorEastAsia" w:eastAsiaTheme="majorEastAsia" w:cstheme="majorEastAsia"/>
                <w:sz w:val="21"/>
                <w:szCs w:val="21"/>
              </w:rPr>
              <w:t>助人与被助的快乐。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0" w:type="dxa"/>
            <w:gridSpan w:val="9"/>
            <w:vAlign w:val="top"/>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0" w:type="dxa"/>
            <w:gridSpan w:val="9"/>
            <w:vAlign w:val="top"/>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0" w:type="dxa"/>
            <w:gridSpan w:val="9"/>
            <w:vAlign w:val="top"/>
          </w:tcPr>
          <w:p>
            <w:pPr>
              <w:tabs>
                <w:tab w:val="left" w:pos="618"/>
              </w:tabs>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trPr>
        <w:tc>
          <w:tcPr>
            <w:tcW w:w="8100" w:type="dxa"/>
            <w:gridSpan w:val="9"/>
            <w:vAlign w:val="top"/>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00" w:type="dxa"/>
            <w:gridSpan w:val="9"/>
            <w:vAlign w:val="top"/>
          </w:tcPr>
          <w:p>
            <w:pPr>
              <w:rPr>
                <w:rFonts w:hint="eastAsia" w:ascii="宋体" w:hAnsi="宋体"/>
                <w:sz w:val="28"/>
                <w:szCs w:val="28"/>
              </w:rPr>
            </w:pPr>
          </w:p>
        </w:tc>
      </w:tr>
    </w:tbl>
    <w:p>
      <w:r>
        <w:rPr>
          <w:rFonts w:hint="eastAsia" w:ascii="宋体" w:hAnsi="宋体"/>
          <w:b/>
          <w:bCs/>
          <w:sz w:val="24"/>
        </w:rPr>
        <w:t>辅导员：</w:t>
      </w:r>
      <w:r>
        <w:rPr>
          <w:rFonts w:hint="eastAsia" w:ascii="宋体" w:hAnsi="宋体"/>
          <w:b/>
          <w:bCs/>
          <w:sz w:val="24"/>
          <w:u w:val="single"/>
        </w:rPr>
        <w:t xml:space="preserve">  </w:t>
      </w:r>
      <w:r>
        <w:rPr>
          <w:rFonts w:hint="eastAsia" w:ascii="宋体" w:hAnsi="宋体"/>
          <w:b/>
          <w:bCs/>
          <w:sz w:val="24"/>
          <w:u w:val="single"/>
          <w:lang w:eastAsia="zh-CN"/>
        </w:rPr>
        <w:t>丁虹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81030373" o:spid="_x0000_s2051" o:spt="136" type="#_x0000_t136" style="position:absolute;left:0pt;height:120.8pt;width:466.4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29491f" focussize="0,0"/>
          <v:stroke on="f"/>
          <v:imagedata o:title=""/>
          <o:lock v:ext="edit" aspectratio="t"/>
          <v:textpath on="t" fitpath="t" trim="t" xscale="f" string="薛家小学" style="font-family:华文新魏;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872E0"/>
    <w:rsid w:val="118872E0"/>
    <w:rsid w:val="57D56A49"/>
    <w:rsid w:val="59D14D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23232"/>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2017-05-17T08:24:00Z</dcterms:created>
  <dc:creator>Administrator</dc:creator>
  <cp:lastModifiedBy>Administrator</cp:lastModifiedBy>
  <dcterms:modified xsi:type="dcterms:W3CDTF">2017-05-18T00:29:49Z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