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863" w:rsidRDefault="00CC5863" w:rsidP="00F26B82">
      <w:pPr>
        <w:widowControl/>
        <w:shd w:val="clear" w:color="auto" w:fill="FFFFFF"/>
        <w:wordWrap w:val="0"/>
        <w:spacing w:line="420" w:lineRule="atLeast"/>
        <w:jc w:val="center"/>
        <w:rPr>
          <w:rFonts w:ascii="方正大标宋简体" w:eastAsia="方正大标宋简体" w:hAnsi="微软雅黑" w:cs="宋体"/>
          <w:color w:val="1B1B1B"/>
          <w:kern w:val="0"/>
          <w:sz w:val="36"/>
          <w:szCs w:val="36"/>
        </w:rPr>
      </w:pPr>
    </w:p>
    <w:p w:rsidR="00F26B82" w:rsidRDefault="00F26B82" w:rsidP="00F26B82">
      <w:pPr>
        <w:widowControl/>
        <w:shd w:val="clear" w:color="auto" w:fill="FFFFFF"/>
        <w:wordWrap w:val="0"/>
        <w:spacing w:line="420" w:lineRule="atLeast"/>
        <w:jc w:val="center"/>
        <w:rPr>
          <w:rFonts w:ascii="方正大标宋简体" w:eastAsia="方正大标宋简体" w:hAnsi="微软雅黑" w:cs="宋体"/>
          <w:color w:val="1B1B1B"/>
          <w:kern w:val="0"/>
          <w:sz w:val="36"/>
          <w:szCs w:val="36"/>
        </w:rPr>
      </w:pPr>
      <w:r w:rsidRPr="00F26B82">
        <w:rPr>
          <w:rFonts w:ascii="方正大标宋简体" w:eastAsia="方正大标宋简体" w:hAnsi="微软雅黑" w:cs="宋体" w:hint="eastAsia"/>
          <w:color w:val="1B1B1B"/>
          <w:kern w:val="0"/>
          <w:sz w:val="36"/>
          <w:szCs w:val="36"/>
        </w:rPr>
        <w:t>天宁区教科研课题研究活动情况</w:t>
      </w:r>
      <w:r>
        <w:rPr>
          <w:rFonts w:ascii="方正大标宋简体" w:eastAsia="方正大标宋简体" w:hAnsi="微软雅黑" w:cs="宋体" w:hint="eastAsia"/>
          <w:color w:val="1B1B1B"/>
          <w:kern w:val="0"/>
          <w:sz w:val="36"/>
          <w:szCs w:val="36"/>
        </w:rPr>
        <w:t>评议和反思表</w:t>
      </w:r>
    </w:p>
    <w:p w:rsidR="00CC5863" w:rsidRPr="00F26B82" w:rsidRDefault="00CC5863" w:rsidP="00F26B82">
      <w:pPr>
        <w:widowControl/>
        <w:shd w:val="clear" w:color="auto" w:fill="FFFFFF"/>
        <w:wordWrap w:val="0"/>
        <w:spacing w:line="420" w:lineRule="atLeast"/>
        <w:jc w:val="center"/>
        <w:rPr>
          <w:rFonts w:ascii="微软雅黑" w:eastAsia="微软雅黑" w:hAnsi="微软雅黑" w:cs="宋体"/>
          <w:color w:val="1B1B1B"/>
          <w:kern w:val="0"/>
          <w:szCs w:val="21"/>
        </w:rPr>
      </w:pPr>
    </w:p>
    <w:tbl>
      <w:tblPr>
        <w:tblW w:w="90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3"/>
        <w:gridCol w:w="562"/>
        <w:gridCol w:w="717"/>
        <w:gridCol w:w="509"/>
        <w:gridCol w:w="881"/>
        <w:gridCol w:w="1269"/>
        <w:gridCol w:w="1269"/>
        <w:gridCol w:w="1076"/>
        <w:gridCol w:w="794"/>
        <w:gridCol w:w="1280"/>
      </w:tblGrid>
      <w:tr w:rsidR="00F26B82" w:rsidRPr="00F26B82" w:rsidTr="00F26B82">
        <w:tc>
          <w:tcPr>
            <w:tcW w:w="11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时间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DA48A1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201</w:t>
            </w:r>
            <w:r w:rsidR="00503267">
              <w:rPr>
                <w:rFonts w:ascii="宋体" w:hAnsi="宋体" w:cs="宋体" w:hint="eastAsia"/>
                <w:color w:val="1B1B1B"/>
                <w:kern w:val="0"/>
                <w:szCs w:val="21"/>
              </w:rPr>
              <w:t>8</w:t>
            </w: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.</w:t>
            </w:r>
            <w:r w:rsidR="00DA48A1">
              <w:rPr>
                <w:rFonts w:ascii="宋体" w:hAnsi="宋体" w:cs="宋体" w:hint="eastAsia"/>
                <w:color w:val="1B1B1B"/>
                <w:kern w:val="0"/>
                <w:szCs w:val="21"/>
              </w:rPr>
              <w:t>9</w:t>
            </w: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.</w:t>
            </w:r>
            <w:r w:rsidR="00DA48A1">
              <w:rPr>
                <w:rFonts w:ascii="宋体" w:hAnsi="宋体" w:cs="宋体" w:hint="eastAsia"/>
                <w:color w:val="1B1B1B"/>
                <w:kern w:val="0"/>
                <w:szCs w:val="21"/>
              </w:rPr>
              <w:t>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地点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DA48A1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1B1B1B"/>
                <w:kern w:val="0"/>
                <w:szCs w:val="21"/>
              </w:rPr>
              <w:t>接待室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参加对象</w:t>
            </w:r>
          </w:p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及应到人数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课题组成员</w:t>
            </w:r>
            <w:r w:rsidR="00F067C7">
              <w:rPr>
                <w:rFonts w:ascii="宋体" w:hAnsi="宋体" w:cs="宋体" w:hint="eastAsia"/>
                <w:color w:val="1B1B1B"/>
                <w:kern w:val="0"/>
                <w:szCs w:val="21"/>
              </w:rPr>
              <w:t>、其他老师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实到人数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DA48A1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1B1B1B"/>
                <w:kern w:val="0"/>
                <w:szCs w:val="21"/>
              </w:rPr>
              <w:t>10</w:t>
            </w:r>
          </w:p>
        </w:tc>
      </w:tr>
      <w:tr w:rsidR="00F26B82" w:rsidRPr="00F26B82" w:rsidTr="00F26B82">
        <w:trPr>
          <w:cantSplit/>
        </w:trPr>
        <w:tc>
          <w:tcPr>
            <w:tcW w:w="11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主持人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067C7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1B1B1B"/>
                <w:kern w:val="0"/>
                <w:szCs w:val="21"/>
              </w:rPr>
              <w:t>陈祎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活动</w:t>
            </w:r>
          </w:p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形式</w:t>
            </w:r>
          </w:p>
        </w:tc>
        <w:tc>
          <w:tcPr>
            <w:tcW w:w="580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C067AA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1B1B1B"/>
                <w:kern w:val="0"/>
                <w:szCs w:val="21"/>
              </w:rPr>
              <w:t>培训</w:t>
            </w:r>
          </w:p>
        </w:tc>
      </w:tr>
      <w:tr w:rsidR="00F26B82" w:rsidRPr="00F26B82" w:rsidTr="00F26B82">
        <w:tc>
          <w:tcPr>
            <w:tcW w:w="18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研究的目的</w:t>
            </w:r>
          </w:p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（范围、方法）</w:t>
            </w:r>
          </w:p>
        </w:tc>
        <w:tc>
          <w:tcPr>
            <w:tcW w:w="726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C067AA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培训</w:t>
            </w:r>
          </w:p>
        </w:tc>
      </w:tr>
      <w:tr w:rsidR="00F26B82" w:rsidRPr="00F26B82" w:rsidTr="00CC5863">
        <w:trPr>
          <w:cantSplit/>
          <w:trHeight w:val="5979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A45487" w:rsidRDefault="00152605" w:rsidP="00F26B82">
            <w:pPr>
              <w:widowControl/>
              <w:wordWrap w:val="0"/>
              <w:spacing w:line="420" w:lineRule="atLeast"/>
              <w:ind w:left="113" w:right="113"/>
              <w:jc w:val="center"/>
              <w:rPr>
                <w:rFonts w:ascii="微软雅黑" w:eastAsia="微软雅黑" w:hAnsi="微软雅黑" w:cs="宋体"/>
                <w:color w:val="000000" w:themeColor="text1"/>
                <w:kern w:val="0"/>
                <w:szCs w:val="21"/>
              </w:rPr>
            </w:pPr>
            <w:r w:rsidRPr="00A45487">
              <w:rPr>
                <w:rFonts w:ascii="宋体" w:hAnsi="宋体" w:cs="宋体" w:hint="eastAsia"/>
                <w:color w:val="000000" w:themeColor="text1"/>
                <w:spacing w:val="40"/>
                <w:kern w:val="0"/>
                <w:szCs w:val="21"/>
              </w:rPr>
              <w:t>评议</w:t>
            </w:r>
          </w:p>
        </w:tc>
        <w:tc>
          <w:tcPr>
            <w:tcW w:w="858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6704" w:rsidRPr="00A45487" w:rsidRDefault="005B6704" w:rsidP="00F26B82">
            <w:pPr>
              <w:widowControl/>
              <w:wordWrap w:val="0"/>
              <w:spacing w:line="315" w:lineRule="atLeas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Cs w:val="21"/>
              </w:rPr>
            </w:pPr>
            <w:r w:rsidRPr="00A45487">
              <w:rPr>
                <w:rFonts w:ascii="微软雅黑" w:eastAsia="微软雅黑" w:hAnsi="微软雅黑" w:cs="宋体" w:hint="eastAsia"/>
                <w:color w:val="000000" w:themeColor="text1"/>
                <w:kern w:val="0"/>
                <w:szCs w:val="21"/>
              </w:rPr>
              <w:t xml:space="preserve">   </w:t>
            </w:r>
          </w:p>
          <w:p w:rsidR="005B6704" w:rsidRPr="00A45487" w:rsidRDefault="005B6704" w:rsidP="00F26B82">
            <w:pPr>
              <w:widowControl/>
              <w:wordWrap w:val="0"/>
              <w:spacing w:line="315" w:lineRule="atLeas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Cs w:val="21"/>
              </w:rPr>
            </w:pPr>
          </w:p>
          <w:p w:rsidR="00F26B82" w:rsidRPr="00A45487" w:rsidRDefault="002B0698" w:rsidP="00E70569">
            <w:pPr>
              <w:pStyle w:val="a3"/>
              <w:spacing w:line="360" w:lineRule="auto"/>
              <w:ind w:firstLineChars="200" w:firstLine="480"/>
              <w:rPr>
                <w:color w:val="000000" w:themeColor="text1"/>
              </w:rPr>
            </w:pPr>
            <w:r>
              <w:rPr>
                <w:color w:val="000000" w:themeColor="text1"/>
              </w:rPr>
              <w:t>本次培训活动</w:t>
            </w:r>
            <w:r>
              <w:rPr>
                <w:rFonts w:hint="eastAsia"/>
                <w:color w:val="000000" w:themeColor="text1"/>
              </w:rPr>
              <w:t>，</w:t>
            </w:r>
            <w:r>
              <w:rPr>
                <w:color w:val="000000" w:themeColor="text1"/>
              </w:rPr>
              <w:t>主要学习</w:t>
            </w:r>
            <w:r>
              <w:rPr>
                <w:rFonts w:hint="eastAsia"/>
                <w:color w:val="000000" w:themeColor="text1"/>
              </w:rPr>
              <w:t>“腾讯微校”的模块建设与使用。</w:t>
            </w:r>
            <w:r w:rsidR="00A81FFF">
              <w:rPr>
                <w:rFonts w:hint="eastAsia"/>
                <w:color w:val="000000" w:themeColor="text1"/>
              </w:rPr>
              <w:t>微信校园卡实现了“互联网+校园”整体解决方案，跨平台融合校内外服务，一码通校园生活方式、强大的信息推送能力、官方微信解决方案、学校组织解决方案。这无疑给本课题的前行方向带来思考，大家围绕如何优化功能展开进一步讨论。</w:t>
            </w:r>
          </w:p>
        </w:tc>
      </w:tr>
      <w:tr w:rsidR="00F26B82" w:rsidRPr="00F26B82" w:rsidTr="005F58C1">
        <w:trPr>
          <w:trHeight w:val="24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152605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1B1B1B"/>
                <w:kern w:val="0"/>
                <w:szCs w:val="21"/>
              </w:rPr>
              <w:t>反思</w:t>
            </w:r>
          </w:p>
        </w:tc>
        <w:tc>
          <w:tcPr>
            <w:tcW w:w="858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B82" w:rsidRPr="00F26B82" w:rsidRDefault="00DA48A1" w:rsidP="00A81FFF">
            <w:pPr>
              <w:widowControl/>
              <w:wordWrap w:val="0"/>
              <w:spacing w:line="360" w:lineRule="auto"/>
              <w:ind w:firstLineChars="200" w:firstLine="480"/>
              <w:jc w:val="left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此次培训让课题组成员</w:t>
            </w:r>
            <w:r w:rsidR="00A81FFF">
              <w:rPr>
                <w:rFonts w:ascii="宋体" w:hAnsi="宋体" w:cs="宋体" w:hint="eastAsia"/>
                <w:color w:val="000000"/>
                <w:sz w:val="24"/>
              </w:rPr>
              <w:t>大开眼界</w:t>
            </w:r>
            <w:r>
              <w:rPr>
                <w:rFonts w:ascii="宋体" w:hAnsi="宋体" w:cs="宋体" w:hint="eastAsia"/>
                <w:color w:val="000000"/>
                <w:sz w:val="24"/>
              </w:rPr>
              <w:t>，</w:t>
            </w:r>
            <w:r w:rsidR="00A81FFF">
              <w:rPr>
                <w:rFonts w:ascii="宋体" w:hAnsi="宋体" w:cs="宋体" w:hint="eastAsia"/>
                <w:color w:val="000000"/>
                <w:sz w:val="24"/>
              </w:rPr>
              <w:t>也进一步坚定了大家探索前进的动力</w:t>
            </w:r>
            <w:r w:rsidR="00C6171E">
              <w:rPr>
                <w:rFonts w:ascii="宋体" w:hAnsi="宋体" w:cs="宋体" w:hint="eastAsia"/>
                <w:color w:val="000000"/>
                <w:sz w:val="24"/>
              </w:rPr>
              <w:t>，</w:t>
            </w:r>
            <w:r w:rsidR="00A81FFF">
              <w:rPr>
                <w:rFonts w:ascii="宋体" w:hAnsi="宋体" w:cs="宋体" w:hint="eastAsia"/>
                <w:color w:val="000000"/>
                <w:sz w:val="24"/>
              </w:rPr>
              <w:t>期待后期能进一步对教学教育生活产生更积极的助推作用。</w:t>
            </w:r>
          </w:p>
        </w:tc>
      </w:tr>
    </w:tbl>
    <w:p w:rsidR="00F26B82" w:rsidRPr="00F26B82" w:rsidRDefault="00F26B82" w:rsidP="001B5F3F">
      <w:pPr>
        <w:widowControl/>
        <w:shd w:val="clear" w:color="auto" w:fill="FFFFFF"/>
        <w:wordWrap w:val="0"/>
        <w:spacing w:line="420" w:lineRule="atLeast"/>
        <w:ind w:firstLineChars="2350" w:firstLine="5640"/>
        <w:jc w:val="left"/>
        <w:rPr>
          <w:rFonts w:ascii="微软雅黑" w:eastAsia="微软雅黑" w:hAnsi="微软雅黑" w:cs="宋体"/>
          <w:color w:val="1B1B1B"/>
          <w:kern w:val="0"/>
          <w:szCs w:val="21"/>
        </w:rPr>
      </w:pPr>
      <w:r w:rsidRPr="00F26B82">
        <w:rPr>
          <w:rFonts w:ascii="宋体" w:hAnsi="宋体" w:cs="宋体" w:hint="eastAsia"/>
          <w:color w:val="1B1B1B"/>
          <w:kern w:val="0"/>
          <w:sz w:val="24"/>
        </w:rPr>
        <w:t>填表人</w:t>
      </w:r>
      <w:r w:rsidR="00CC5863">
        <w:rPr>
          <w:rFonts w:ascii="宋体" w:hAnsi="宋体" w:cs="宋体" w:hint="eastAsia"/>
          <w:color w:val="1B1B1B"/>
          <w:kern w:val="0"/>
          <w:sz w:val="24"/>
        </w:rPr>
        <w:t>：</w:t>
      </w:r>
      <w:r w:rsidRPr="00F26B82">
        <w:rPr>
          <w:rFonts w:ascii="宋体" w:hAnsi="宋体" w:cs="宋体" w:hint="eastAsia"/>
          <w:color w:val="1B1B1B"/>
          <w:kern w:val="0"/>
          <w:sz w:val="24"/>
        </w:rPr>
        <w:t>    </w:t>
      </w:r>
      <w:r w:rsidR="00152605">
        <w:rPr>
          <w:rFonts w:ascii="宋体" w:hAnsi="宋体" w:cs="宋体" w:hint="eastAsia"/>
          <w:color w:val="1B1B1B"/>
          <w:kern w:val="0"/>
          <w:sz w:val="24"/>
        </w:rPr>
        <w:t>丁雪莲</w:t>
      </w:r>
    </w:p>
    <w:sectPr w:rsidR="00F26B82" w:rsidRPr="00F26B82" w:rsidSect="006402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7E2" w:rsidRDefault="00DD67E2" w:rsidP="00CC5863">
      <w:r>
        <w:separator/>
      </w:r>
    </w:p>
  </w:endnote>
  <w:endnote w:type="continuationSeparator" w:id="1">
    <w:p w:rsidR="00DD67E2" w:rsidRDefault="00DD67E2" w:rsidP="00CC58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7E2" w:rsidRDefault="00DD67E2" w:rsidP="00CC5863">
      <w:r>
        <w:separator/>
      </w:r>
    </w:p>
  </w:footnote>
  <w:footnote w:type="continuationSeparator" w:id="1">
    <w:p w:rsidR="00DD67E2" w:rsidRDefault="00DD67E2" w:rsidP="00CC58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6B82"/>
    <w:rsid w:val="00027DD9"/>
    <w:rsid w:val="000F1400"/>
    <w:rsid w:val="00152605"/>
    <w:rsid w:val="00192A09"/>
    <w:rsid w:val="001B5F3F"/>
    <w:rsid w:val="002B0698"/>
    <w:rsid w:val="003A5782"/>
    <w:rsid w:val="004772E0"/>
    <w:rsid w:val="00503267"/>
    <w:rsid w:val="0058752F"/>
    <w:rsid w:val="005B6704"/>
    <w:rsid w:val="005B7E62"/>
    <w:rsid w:val="005F58C1"/>
    <w:rsid w:val="006402C2"/>
    <w:rsid w:val="00796EF4"/>
    <w:rsid w:val="007A1149"/>
    <w:rsid w:val="008624AA"/>
    <w:rsid w:val="008E2198"/>
    <w:rsid w:val="00961C5E"/>
    <w:rsid w:val="0097487C"/>
    <w:rsid w:val="009A1B1A"/>
    <w:rsid w:val="00A45487"/>
    <w:rsid w:val="00A81FFF"/>
    <w:rsid w:val="00AD28E9"/>
    <w:rsid w:val="00C067AA"/>
    <w:rsid w:val="00C6171E"/>
    <w:rsid w:val="00CC5863"/>
    <w:rsid w:val="00CF5685"/>
    <w:rsid w:val="00D279F8"/>
    <w:rsid w:val="00D85628"/>
    <w:rsid w:val="00DA48A1"/>
    <w:rsid w:val="00DA7433"/>
    <w:rsid w:val="00DD67E2"/>
    <w:rsid w:val="00E70569"/>
    <w:rsid w:val="00E957B5"/>
    <w:rsid w:val="00F067C7"/>
    <w:rsid w:val="00F26B82"/>
    <w:rsid w:val="00FF6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A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6B8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pple-converted-space">
    <w:name w:val="apple-converted-space"/>
    <w:basedOn w:val="a0"/>
    <w:rsid w:val="00F26B82"/>
  </w:style>
  <w:style w:type="paragraph" w:styleId="a4">
    <w:name w:val="header"/>
    <w:basedOn w:val="a"/>
    <w:link w:val="Char"/>
    <w:uiPriority w:val="99"/>
    <w:semiHidden/>
    <w:unhideWhenUsed/>
    <w:rsid w:val="00CC58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C5863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C58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CC586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yu</cp:lastModifiedBy>
  <cp:revision>4</cp:revision>
  <dcterms:created xsi:type="dcterms:W3CDTF">2019-03-21T02:36:00Z</dcterms:created>
  <dcterms:modified xsi:type="dcterms:W3CDTF">2019-03-25T01:59:00Z</dcterms:modified>
</cp:coreProperties>
</file>