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家访记录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年4月26日，放学之后，我和</w:t>
      </w:r>
      <w:r>
        <w:rPr>
          <w:rFonts w:hint="eastAsia"/>
          <w:sz w:val="24"/>
          <w:szCs w:val="24"/>
          <w:lang w:eastAsia="zh-CN"/>
        </w:rPr>
        <w:t>李烨</w:t>
      </w:r>
      <w:r>
        <w:rPr>
          <w:rFonts w:hint="eastAsia"/>
          <w:sz w:val="24"/>
          <w:szCs w:val="24"/>
        </w:rPr>
        <w:t>老师一起到</w:t>
      </w:r>
      <w:r>
        <w:rPr>
          <w:rFonts w:hint="eastAsia"/>
          <w:sz w:val="24"/>
          <w:szCs w:val="24"/>
          <w:lang w:eastAsia="zh-CN"/>
        </w:rPr>
        <w:t>叶清源</w:t>
      </w:r>
      <w:r>
        <w:rPr>
          <w:rFonts w:hint="eastAsia"/>
          <w:sz w:val="24"/>
          <w:szCs w:val="24"/>
        </w:rPr>
        <w:t>家去访问。由于预先联系，我们一到他家，她爸妈已经在家等了，我们先向她介绍了</w:t>
      </w:r>
      <w:r>
        <w:rPr>
          <w:rFonts w:hint="eastAsia"/>
          <w:sz w:val="24"/>
          <w:szCs w:val="24"/>
          <w:lang w:eastAsia="zh-CN"/>
        </w:rPr>
        <w:t>叶清源</w:t>
      </w:r>
      <w:r>
        <w:rPr>
          <w:rFonts w:hint="eastAsia"/>
          <w:sz w:val="24"/>
          <w:szCs w:val="24"/>
        </w:rPr>
        <w:t>在校的情况。我们从表扬优点开始打开家访局面。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孩子在校表现很好，上进心很强，学习成绩优异，上课能积极回答问题，喜欢体育活动，在活动中有不俗的表现。但是通过和他父母的交流发现，这孩子不喜欢看课外书，导致他的作文经常写的不好，短文阅读理解正确率也不高。他情愿做题目也不愿意看课外书。针对这个情况，我提出了几点建议：1、课外书可以先从有趣儿童读物开始，提高兴趣。2、有时间的话，家长也陪着孩子一起读书。3、边读边做一些好词好句摘抄，作为以后的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该生在家能够尊重长辈，关心他人。主动为父母做一些力所能及的事情，也适当地做一些家务。在学习方面比较主动，主动完成各科作业。劳逸结合，积极参加体育锻炼如跆拳道和适当的实践活动。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家长对学校和老师的工作很满意，感谢老师们为孩子的耐心付出，希望在今后能继续加强对孩子的学习的辅导，让孩子能缩小与同学的差距。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811D2"/>
    <w:rsid w:val="5DC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2019-05-24T04:24:00Z</dcterms:created>
  <dc:creator>Administrator</dc:creator>
  <cp:lastModifiedBy>Administrator</cp:lastModifiedBy>
  <dcterms:modified xsi:type="dcterms:W3CDTF">2019-05-24T04:27:13Z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