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75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here"/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生活中的科学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在我们的生活中处处都有科学，运用科学会使我们获得成功，一旦违背科学就会受到挫折。而我就有这么一次经历。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我小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的时候喜欢捉一些小昆虫来玩，认为这是一件很有趣的事。有一次下雨后，我照常来到楼下的花坛边捉蜗牛。蜗牛是一种很奇特的动物，它整天都躲在螺旋状的壳里，等下过雨后才会出来，它有着一对能够自由伸缩的触角，触角下面有着两个突出来的线状的东西，我猜那是它的眼睛。蜗牛爬行的时候会分泌一种黏糊糊的液体，用来标记自己走过的路。我很快就捉到了一只蜗牛。我看着它在瓶子里慢慢地爬来爬去，忽然冒出了一个想法：能不能把蜗牛和它的壳分离呢？我准备试验一下。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我找来了一根小棍，轻轻地在蜗牛的壳上敲了几下，蜗牛马上就缩回了壳里，再也不出来了。我便加大了力度，由“敲”改为了“刺”。我用小棍在蜗牛壳上一顿乱刺，蜗牛壳很快就变成了一地碎片，露出了蜗牛那黏糊糊的身体。我用棍子小心地挑开碎壳，蜗牛已经变成了一滩液体，还有触角。我用棍子碰了它几下，蜗牛慢慢地往前爬行了一小段距离，很快就死了。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 xml:space="preserve">我非常疑惑：我不是减轻了它的负担吗？它怎么一动不动了？我回家翻了《十万个为什么》，终于明白了：蜗牛的壳是蜗牛身体中不可分离的一部分，一旦分离，蜗牛就会死掉。也明白了：任何生物都有生存的权力，我们不能人为地伤害它们。 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iknow-qb_replyer_icons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PingFang SC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50750"/>
    <w:rsid w:val="16C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</w:pPr>
    <w:rPr>
      <w:rFonts w:hint="eastAsia" w:ascii="PingFang SC" w:hAnsi="PingFang SC" w:eastAsia="PingFang SC" w:cs="PingFang SC"/>
      <w:b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rFonts w:ascii="PingFang SC" w:hAnsi="PingFang SC" w:eastAsia="PingFang SC" w:cs="PingFang SC"/>
      <w:b/>
      <w:kern w:val="0"/>
      <w:sz w:val="22"/>
      <w:szCs w:val="2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paragraph" w:styleId="5">
    <w:name w:val="Title"/>
    <w:basedOn w:val="1"/>
    <w:qFormat/>
    <w:uiPriority w:val="0"/>
    <w:pPr>
      <w:spacing w:before="75" w:beforeAutospacing="0" w:after="150" w:afterAutospacing="0"/>
      <w:ind w:left="0" w:right="0"/>
      <w:jc w:val="center"/>
    </w:pPr>
    <w:rPr>
      <w:color w:val="000000"/>
      <w:kern w:val="0"/>
      <w:sz w:val="22"/>
      <w:szCs w:val="22"/>
      <w:lang w:val="en-US" w:eastAsia="zh-CN" w:bidi="ar"/>
    </w:rPr>
  </w:style>
  <w:style w:type="character" w:styleId="7">
    <w:name w:val="FollowedHyperlink"/>
    <w:basedOn w:val="6"/>
    <w:uiPriority w:val="0"/>
    <w:rPr>
      <w:color w:val="3F88BF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3F88BF"/>
      <w:u w:val="none"/>
    </w:rPr>
  </w:style>
  <w:style w:type="character" w:styleId="12">
    <w:name w:val="HTML Code"/>
    <w:basedOn w:val="6"/>
    <w:uiPriority w:val="0"/>
    <w:rPr>
      <w:rFonts w:hint="default" w:ascii="PingFang SC" w:hAnsi="PingFang SC" w:eastAsia="PingFang SC" w:cs="PingFang SC"/>
      <w:sz w:val="20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uiPriority w:val="0"/>
    <w:rPr>
      <w:rFonts w:hint="default" w:ascii="PingFang SC" w:hAnsi="PingFang SC" w:eastAsia="PingFang SC" w:cs="PingFang SC"/>
      <w:sz w:val="20"/>
    </w:rPr>
  </w:style>
  <w:style w:type="character" w:styleId="15">
    <w:name w:val="HTML Sample"/>
    <w:basedOn w:val="6"/>
    <w:uiPriority w:val="0"/>
    <w:rPr>
      <w:rFonts w:hint="default" w:ascii="PingFang SC" w:hAnsi="PingFang SC" w:eastAsia="PingFang SC" w:cs="PingFang SC"/>
      <w:color w:val="CCCCCC"/>
    </w:rPr>
  </w:style>
  <w:style w:type="character" w:customStyle="1" w:styleId="17">
    <w:name w:val="num10"/>
    <w:basedOn w:val="6"/>
    <w:uiPriority w:val="0"/>
    <w:rPr>
      <w:b/>
      <w:color w:val="FF7800"/>
    </w:rPr>
  </w:style>
  <w:style w:type="character" w:customStyle="1" w:styleId="18">
    <w:name w:val="release-day"/>
    <w:basedOn w:val="6"/>
    <w:uiPriority w:val="0"/>
    <w:rPr>
      <w:bdr w:val="single" w:color="BDEBB0" w:sz="6" w:space="0"/>
      <w:shd w:val="clear" w:fill="F5FFF1"/>
    </w:rPr>
  </w:style>
  <w:style w:type="character" w:customStyle="1" w:styleId="19">
    <w:name w:val="answer-title12"/>
    <w:basedOn w:val="6"/>
    <w:uiPriority w:val="0"/>
  </w:style>
  <w:style w:type="paragraph" w:styleId="2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hdi5"/>
    <w:basedOn w:val="6"/>
    <w:uiPriority w:val="0"/>
    <w:rPr>
      <w:rFonts w:hint="eastAsia" w:ascii="Arial" w:hAnsi="Arial" w:cs="Arial"/>
      <w:bdr w:val="single" w:color="CED6D8" w:sz="6" w:space="0"/>
      <w:shd w:val="clear" w:fill="FFFFFF"/>
    </w:rPr>
  </w:style>
  <w:style w:type="character" w:customStyle="1" w:styleId="23">
    <w:name w:val="f-pipe6"/>
    <w:basedOn w:val="6"/>
    <w:uiPriority w:val="0"/>
    <w:rPr>
      <w:sz w:val="0"/>
      <w:szCs w:val="0"/>
      <w:shd w:val="clear" w:fill="EBEBE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2018-01-07T06:03:00Z</dcterms:created>
  <dc:creator>晴天阳光</dc:creator>
  <cp:lastModifiedBy>晴天阳光</cp:lastModifiedBy>
  <dcterms:modified xsi:type="dcterms:W3CDTF">2018-01-07T06:05:31Z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