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默认"/>
        <w:bidi w:val="0"/>
        <w:ind w:left="0" w:right="0" w:firstLine="0"/>
        <w:jc w:val="left"/>
        <w:rPr>
          <w:rFonts w:ascii="Lantinghei SC Extralight" w:cs="Lantinghei SC Extralight" w:hAnsi="Lantinghei SC Extralight" w:eastAsia="Lantinghei SC Extralight"/>
          <w:color w:val="323232"/>
          <w:sz w:val="28"/>
          <w:szCs w:val="28"/>
          <w:rtl w:val="0"/>
        </w:rPr>
      </w:pPr>
      <w:r>
        <w:rPr>
          <w:rFonts w:eastAsia="Lantinghei SC Extralight" w:hint="eastAsia"/>
          <w:color w:val="323232"/>
          <w:sz w:val="28"/>
          <w:szCs w:val="28"/>
          <w:rtl w:val="0"/>
          <w:lang w:val="zh-TW" w:eastAsia="zh-TW"/>
        </w:rPr>
        <w:t>家庭教育的欠缺</w:t>
      </w:r>
    </w:p>
    <w:p>
      <w:pPr>
        <w:pStyle w:val="默认"/>
        <w:bidi w:val="0"/>
        <w:ind w:left="0" w:right="0" w:firstLine="0"/>
        <w:jc w:val="left"/>
        <w:rPr>
          <w:rtl w:val="0"/>
        </w:rPr>
      </w:pPr>
      <w:r>
        <w:rPr>
          <w:rFonts w:eastAsia="Lantinghei SC Extralight" w:hint="eastAsia"/>
          <w:color w:val="323232"/>
          <w:sz w:val="28"/>
          <w:szCs w:val="28"/>
          <w:rtl w:val="0"/>
          <w:lang w:val="zh-CN" w:eastAsia="zh-CN"/>
        </w:rPr>
        <w:t xml:space="preserve">      老师在讲历史课时，讲到圆明园是谁烧的，发现一名男学生爬在桌子上睡觉，老师就将他叫起来问：你说圆明园是谁烧的，男孩带着哭声回答：不是我烧的。老师十分生气就让学生站在教室外面，这个学生就掏出手机给他的父亲打电话，说老师不让上课，父亲问为什么，学生就给父亲讲了情况，父亲就告诉儿子说，圆明园多少钱我们陪他就是了。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Lantinghei SC Extra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默认">
    <w:name w:val="默认"/>
    <w:next w:val="默认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zh-TW" w:eastAsia="zh-TW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