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8F" w:rsidRPr="00CC038F" w:rsidRDefault="00CC038F" w:rsidP="00CC038F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CC038F">
        <w:rPr>
          <w:rFonts w:ascii="仿宋_GB2312" w:eastAsia="仿宋_GB2312" w:hint="eastAsia"/>
          <w:b/>
          <w:sz w:val="32"/>
          <w:szCs w:val="32"/>
        </w:rPr>
        <w:t>关于“常州市第十三届教师学术沙龙”具体安排的通知</w:t>
      </w:r>
    </w:p>
    <w:p w:rsidR="00CC038F" w:rsidRPr="00CC038F" w:rsidRDefault="00CC038F" w:rsidP="00CC038F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CC038F">
        <w:rPr>
          <w:rFonts w:ascii="仿宋_GB2312" w:eastAsia="仿宋_GB2312" w:hint="eastAsia"/>
          <w:b/>
          <w:sz w:val="32"/>
          <w:szCs w:val="32"/>
        </w:rPr>
        <w:t>来源:教科院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局属、钟楼区、天宁区、新北区各中小学、全市职业学校：    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    我院发出《关于举办“常州市第十三届教师学术沙龙”的通知》后，各校积极组织教师报名参加。为了更好地组织好本次活动，现将活动的具体安排通知如下：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    一、活动时间：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    2019年5月25日（周六）上午8：30-11：00，参加沙龙的老师请提前15分钟到指定地点报到。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    二、活动分组及地点：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    活动地点：常州市勤业中学，地址：常州市勤业路287号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    分组名单见附件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    三、注意事项：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    1.请各位教师就自己选择的主题先期进行研究，为参与交流作好准备。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    2.因各主题同时进行，所以每位老师只可能参加一个主题的活动。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    3.已报名老师如有特殊原因不能参加活动，须向学校教导处请假，并由教导处将请假教师名单于5月22日前报教科院。活动结束后，教科院将反馈各学校教师参与情况。（联系电话：89966865；联系人：罗萍，邮箱：jyslp@czedu.cn）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lastRenderedPageBreak/>
        <w:t xml:space="preserve">    4.因参与活动的教师比较多，学校停车地方有限，请老师们尽量不要开汽车或者拼车前往。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  <w:r w:rsidRPr="00CC038F">
        <w:rPr>
          <w:rFonts w:ascii="仿宋_GB2312" w:eastAsia="仿宋_GB2312" w:hint="eastAsia"/>
          <w:sz w:val="32"/>
          <w:szCs w:val="32"/>
        </w:rPr>
        <w:t xml:space="preserve">    请各校教导处通知相关教师安排好自己的工作和生活，明确活动主题、时间、地点，准时参加活动。</w:t>
      </w:r>
    </w:p>
    <w:p w:rsidR="00CC038F" w:rsidRPr="00CC038F" w:rsidRDefault="00CC038F" w:rsidP="00CC038F">
      <w:pPr>
        <w:rPr>
          <w:rFonts w:ascii="仿宋_GB2312" w:eastAsia="仿宋_GB2312" w:hint="eastAsia"/>
          <w:sz w:val="32"/>
          <w:szCs w:val="32"/>
        </w:rPr>
      </w:pPr>
    </w:p>
    <w:sectPr w:rsidR="00CC038F" w:rsidRPr="00CC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E9C" w:rsidRDefault="00FD0E9C" w:rsidP="00CC038F">
      <w:r>
        <w:separator/>
      </w:r>
    </w:p>
  </w:endnote>
  <w:endnote w:type="continuationSeparator" w:id="1">
    <w:p w:rsidR="00FD0E9C" w:rsidRDefault="00FD0E9C" w:rsidP="00CC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E9C" w:rsidRDefault="00FD0E9C" w:rsidP="00CC038F">
      <w:r>
        <w:separator/>
      </w:r>
    </w:p>
  </w:footnote>
  <w:footnote w:type="continuationSeparator" w:id="1">
    <w:p w:rsidR="00FD0E9C" w:rsidRDefault="00FD0E9C" w:rsidP="00CC0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38F"/>
    <w:rsid w:val="00CC038F"/>
    <w:rsid w:val="00FD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3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3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03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MS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新北区社会事业局办公室</dc:creator>
  <cp:keywords/>
  <dc:description/>
  <cp:lastModifiedBy>新北区社会事业局办公室</cp:lastModifiedBy>
  <cp:revision>2</cp:revision>
  <dcterms:created xsi:type="dcterms:W3CDTF">2019-05-20T01:10:00Z</dcterms:created>
  <dcterms:modified xsi:type="dcterms:W3CDTF">2019-05-20T01:10:00Z</dcterms:modified>
</cp:coreProperties>
</file>