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班级：              人数：               日期：                授课教师：</w:t>
      </w:r>
    </w:p>
    <w:tbl>
      <w:tblPr>
        <w:tblStyle w:val="7"/>
        <w:tblpPr w:leftFromText="180" w:rightFromText="180" w:vertAnchor="page" w:horzAnchor="page" w:tblpX="713" w:tblpY="1038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985"/>
        <w:gridCol w:w="924"/>
        <w:gridCol w:w="953"/>
        <w:gridCol w:w="1020"/>
        <w:gridCol w:w="1192"/>
        <w:gridCol w:w="570"/>
        <w:gridCol w:w="5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r>
              <w:rPr>
                <w:rFonts w:hint="eastAsia"/>
                <w:b/>
              </w:rPr>
              <w:t>教 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 容</w:t>
            </w:r>
          </w:p>
        </w:tc>
        <w:tc>
          <w:tcPr>
            <w:tcW w:w="489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耐久跑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步频与呼吸节奏的配合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59" w:type="dxa"/>
            <w:vMerge w:val="continue"/>
            <w:vAlign w:val="center"/>
          </w:tcPr>
          <w:p/>
        </w:tc>
        <w:tc>
          <w:tcPr>
            <w:tcW w:w="4893" w:type="dxa"/>
            <w:gridSpan w:val="3"/>
            <w:vMerge w:val="continue"/>
            <w:vAlign w:val="center"/>
          </w:tcPr>
          <w:p/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重心平稳的跑进和极点的克服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教 学 目 标</w:t>
            </w:r>
          </w:p>
        </w:tc>
        <w:tc>
          <w:tcPr>
            <w:tcW w:w="10206" w:type="dxa"/>
            <w:gridSpan w:val="9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 w:val="0"/>
                <w:bCs/>
              </w:rPr>
            </w:pPr>
            <w:r>
              <w:rPr>
                <w:rFonts w:hint="eastAsia"/>
                <w:b/>
              </w:rPr>
              <w:t>认知目标：</w:t>
            </w:r>
            <w:r>
              <w:rPr>
                <w:rFonts w:hint="eastAsia"/>
                <w:b w:val="0"/>
                <w:bCs/>
              </w:rPr>
              <w:t>学生体验重心平稳、合理歩频与呼吸节奏的技术提高持续跑进能力</w:t>
            </w:r>
          </w:p>
          <w:p>
            <w:pPr>
              <w:pStyle w:val="8"/>
              <w:ind w:left="360" w:firstLine="0" w:firstLineChars="0"/>
              <w:rPr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</w:rPr>
              <w:t>技能与体能目标：</w:t>
            </w:r>
            <w:r>
              <w:rPr>
                <w:rFonts w:hint="eastAsia"/>
                <w:b w:val="0"/>
                <w:bCs/>
              </w:rPr>
              <w:t>学生通过莱格跑的体验，对耐久跑产生新的空间、形态认知</w:t>
            </w:r>
          </w:p>
          <w:p>
            <w:pPr>
              <w:rPr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情感目标：</w:t>
            </w:r>
            <w:r>
              <w:rPr>
                <w:rFonts w:hint="eastAsia"/>
                <w:b w:val="0"/>
                <w:bCs/>
              </w:rPr>
              <w:t>学生经过音乐控制的多种练习，建立规则意识，树立守规、顽强品格素养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 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959" w:type="dxa"/>
            <w:textDirection w:val="tbRlV"/>
            <w:vAlign w:val="top"/>
          </w:tcPr>
          <w:p>
            <w:pPr>
              <w:ind w:left="113" w:right="113" w:firstLine="1960" w:firstLineChars="7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开始部分                                  准备部分 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课堂常规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1.体育委员整队、报告人数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2.师生问好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3.提出本课教学目标</w:t>
            </w:r>
          </w:p>
          <w:p>
            <w:r>
              <w:rPr>
                <w:rFonts w:hint="eastAsia"/>
              </w:rPr>
              <w:t>4.检查服装、安排见习</w:t>
            </w:r>
          </w:p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二、热身跑</w:t>
            </w:r>
          </w:p>
          <w:p>
            <w:r>
              <w:rPr>
                <w:rFonts w:hint="eastAsia"/>
              </w:rPr>
              <w:t>1、热身跑：开口螺旋、闭口螺旋 3′</w:t>
            </w:r>
          </w:p>
          <w:p/>
          <w:p/>
          <w:p/>
          <w:p/>
          <w:p/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三、徒手操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扩胸运动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体转运动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腹背运动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/>
                <w:sz w:val="24"/>
                <w:szCs w:val="24"/>
              </w:rPr>
              <w:t>弓步压腿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eastAsia"/>
                <w:sz w:val="24"/>
                <w:szCs w:val="24"/>
              </w:rPr>
              <w:t>侧压腿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手腕及踝关节运动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专门性练习：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（1）原地摆臂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  <w:r>
              <w:rPr>
                <w:rFonts w:hint="eastAsia"/>
                <w:lang w:val="en-US" w:eastAsia="zh-CN"/>
              </w:rPr>
              <w:t>行进间</w:t>
            </w:r>
            <w:r>
              <w:rPr>
                <w:rFonts w:hint="eastAsia"/>
              </w:rPr>
              <w:t>前踢腿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/>
                <w:lang w:val="en-US" w:eastAsia="zh-CN"/>
              </w:rPr>
              <w:t>行进间</w:t>
            </w:r>
            <w:r>
              <w:rPr>
                <w:rFonts w:hint="eastAsia"/>
              </w:rPr>
              <w:t>后踢腿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  <w:r>
              <w:rPr>
                <w:rFonts w:hint="eastAsia"/>
                <w:lang w:val="en-US" w:eastAsia="zh-CN"/>
              </w:rPr>
              <w:t>行进间</w:t>
            </w:r>
            <w:r>
              <w:rPr>
                <w:rFonts w:hint="eastAsia"/>
              </w:rPr>
              <w:t>高抬腿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一、学习耐久跑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1.原地慢跑呼吸节奏练习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2.16米往返跑配合呼吸节奏练习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（1）慢速跑进节奏练习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（2）快速跑进节奏练习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3.游戏：“石头剪刀布”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4.莱格尔跑完整练习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</w:tcPr>
          <w:p/>
          <w:p/>
          <w:p>
            <w:r>
              <w:rPr>
                <w:rFonts w:hint="eastAsia"/>
              </w:rPr>
              <w:t>要求：声音洪亮、精神饱满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1、带领学生一路纵队进行热身跑</w:t>
            </w:r>
          </w:p>
          <w:p>
            <w:r>
              <w:rPr>
                <w:rFonts w:hint="eastAsia"/>
              </w:rPr>
              <w:t>2、组织学生进行原地徒手操</w:t>
            </w:r>
          </w:p>
          <w:p>
            <w:r>
              <w:rPr>
                <w:rFonts w:hint="eastAsia"/>
              </w:rPr>
              <w:t>3、提醒学生练习方式及注意事项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1.教师边讲解、边示范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2.教师用口令指挥练习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提示学生用力后振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提示学生幅度要大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提示膝关节不要弯曲，手指触地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提示学生躯干正直，后腿蹬直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提示学生幅度要大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提示学生幅度要大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提示学生屈臂前后摆动，前不露肘后不露手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提示学生频率要快，大小腿折叠紧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提示学生躯干不要后仰，尽量把大腿抬高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1.教师语言提醒：三步一吸、两步一呼的节奏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2.教师简要示范动作要领，配合呼吸节奏练习。提醒呼吸节奏可以根据跑进的速度做调整为：两步一吸两步一呼，或者更加短促的呼吸节奏。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教师简要提醒方法：两人一组石头剪刀布，嬴者原地不动，输者慢跑身后的标志线返回，然后继续游戏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4.教师语言提醒动作要领，激励体力遇到极点的同学完成练习。要求跟不上节奏的同学，记录自己的完成次数。调整呼吸节奏后，可重新跟上练习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  <w:tc>
          <w:tcPr>
            <w:tcW w:w="1877" w:type="dxa"/>
            <w:gridSpan w:val="2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1、体委整队，报告老师</w:t>
            </w:r>
          </w:p>
          <w:p>
            <w:r>
              <w:rPr>
                <w:rFonts w:hint="eastAsia"/>
              </w:rPr>
              <w:t>2、师生问好</w:t>
            </w:r>
          </w:p>
          <w:p>
            <w:r>
              <w:rPr>
                <w:rFonts w:hint="eastAsia"/>
              </w:rPr>
              <w:t>3、见习生出列</w:t>
            </w:r>
          </w:p>
          <w:p/>
          <w:p>
            <w:r>
              <w:rPr>
                <w:rFonts w:hint="eastAsia"/>
              </w:rPr>
              <w:t>要求：快、静、齐</w:t>
            </w:r>
          </w:p>
          <w:p/>
          <w:p/>
          <w:p/>
          <w:p/>
          <w:p/>
          <w:p>
            <w:r>
              <w:rPr>
                <w:rFonts w:hint="eastAsia"/>
              </w:rPr>
              <w:t>1、跟随老师绕场慢跑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2、听口令进行徒手操练习</w:t>
            </w:r>
          </w:p>
          <w:p/>
          <w:p/>
          <w:p>
            <w:pPr>
              <w:jc w:val="both"/>
            </w:pPr>
          </w:p>
          <w:p/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1.学生认真观察动作</w:t>
            </w:r>
            <w:r>
              <w:rPr>
                <w:rFonts w:hint="eastAsia"/>
              </w:rPr>
              <w:tab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2.学生听口令练习</w:t>
            </w:r>
            <w:r>
              <w:rPr>
                <w:rFonts w:hint="eastAsia"/>
              </w:rPr>
              <w:tab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要求：每节操根据教师提示动作到位，尽量活动开。</w:t>
            </w:r>
            <w:r>
              <w:rPr>
                <w:rFonts w:hint="eastAsia"/>
              </w:rPr>
              <w:tab/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要求：跟着教师的口令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1.根据教师提醒，体会呼吸节奏与脚步节奏的配合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2.学生看示范，听讲解，根据哨音节奏，自主进行尝试性练习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学生根据要求进行游戏</w:t>
            </w:r>
            <w:r>
              <w:rPr>
                <w:rFonts w:hint="eastAsia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4.学生听音乐节奏，根据动作要领由慢及快慢跑进行练习。遇到极点能通过加深呼吸、加快频率，克服不适完成练习。（如果出现三次达不到目标线16米，可缩短1米距离往返）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212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1143635" cy="664210"/>
                  <wp:effectExtent l="0" t="0" r="18415" b="2540"/>
                  <wp:docPr id="4692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1324610" cy="941705"/>
                  <wp:effectExtent l="0" t="0" r="0" b="0"/>
                  <wp:docPr id="46929" name="图片 1" descr="144945PG06250-b2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9" name="图片 1" descr="144945PG06250-b2G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1290" t="-18932" r="-8853" b="-34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</w:p>
          <w:p/>
          <w:p>
            <w:pPr>
              <w:jc w:val="center"/>
            </w:pPr>
          </w:p>
          <w:p>
            <w:pPr>
              <w:jc w:val="both"/>
              <w:rPr>
                <w:sz w:val="18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r>
              <w:drawing>
                <wp:inline distT="0" distB="0" distL="114300" distR="114300">
                  <wp:extent cx="1280160" cy="695325"/>
                  <wp:effectExtent l="0" t="0" r="1524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r>
              <w:drawing>
                <wp:inline distT="0" distB="0" distL="114300" distR="114300">
                  <wp:extent cx="1280160" cy="695325"/>
                  <wp:effectExtent l="0" t="0" r="1524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r>
              <w:drawing>
                <wp:inline distT="0" distB="0" distL="114300" distR="114300">
                  <wp:extent cx="1238250" cy="6762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r>
              <w:drawing>
                <wp:inline distT="0" distB="0" distL="114300" distR="114300">
                  <wp:extent cx="1247775" cy="6381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练习队形如图：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280160" cy="919480"/>
                  <wp:effectExtent l="0" t="0" r="15240" b="139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103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 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8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基本部分</w:t>
            </w:r>
          </w:p>
          <w:p>
            <w:pPr>
              <w:ind w:left="113" w:right="113" w:firstLine="4200" w:firstLineChars="150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结束部分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5.体能练习</w:t>
            </w:r>
          </w:p>
          <w:p/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一、听音乐进行放松拉伸练习</w:t>
            </w: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二、对本课进行小结</w:t>
            </w:r>
          </w:p>
          <w:p>
            <w:pPr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三、回收器材</w:t>
            </w:r>
          </w:p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四、师生再见</w:t>
            </w:r>
          </w:p>
          <w:p>
            <w:pPr>
              <w:rPr>
                <w:b w:val="0"/>
                <w:bCs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1985" w:type="dxa"/>
          </w:tcPr>
          <w:p/>
          <w:p/>
          <w:p>
            <w:r>
              <w:rPr>
                <w:rFonts w:hint="eastAsia"/>
              </w:rPr>
              <w:t>5.教师简要讲解动作示范及要求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教师简要提示方法，领做拉伸动作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和学生再见</w:t>
            </w:r>
          </w:p>
        </w:tc>
        <w:tc>
          <w:tcPr>
            <w:tcW w:w="1877" w:type="dxa"/>
            <w:gridSpan w:val="2"/>
          </w:tcPr>
          <w:p/>
          <w:p/>
          <w:p>
            <w:r>
              <w:rPr>
                <w:rFonts w:hint="eastAsia"/>
              </w:rPr>
              <w:t>5.学生听讲解看示范，做练习</w:t>
            </w:r>
            <w:r>
              <w:rPr>
                <w:rFonts w:hint="eastAsia"/>
              </w:rPr>
              <w:tab/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学生听音乐节奏做练习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回忆教学内容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值日生回收器材</w:t>
            </w:r>
            <w:r>
              <w:rPr>
                <w:rFonts w:hint="eastAsia"/>
              </w:rPr>
              <w:tab/>
            </w:r>
          </w:p>
          <w:p>
            <w:r>
              <w:rPr>
                <w:rFonts w:hint="eastAsia"/>
              </w:rPr>
              <w:t>和老师再见</w:t>
            </w:r>
            <w:r>
              <w:rPr>
                <w:rFonts w:hint="eastAsia"/>
              </w:rPr>
              <w:tab/>
            </w:r>
          </w:p>
        </w:tc>
        <w:tc>
          <w:tcPr>
            <w:tcW w:w="2212" w:type="dxa"/>
            <w:gridSpan w:val="2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练习队形如图：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drawing>
                <wp:inline distT="0" distB="0" distL="114300" distR="114300">
                  <wp:extent cx="1247775" cy="6381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练习队形如图：</w:t>
            </w:r>
          </w:p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1280795" cy="738505"/>
                  <wp:effectExtent l="0" t="0" r="1460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103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场地器材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场地一片;标志筒若干个</w:t>
            </w:r>
            <w:r>
              <w:rPr>
                <w:rFonts w:hint="eastAsia"/>
              </w:rPr>
              <w:tab/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jc w:val="center"/>
            </w:pPr>
            <w:r>
              <w:rPr>
                <w:rFonts w:hint="eastAsia"/>
              </w:rPr>
              <w:tab/>
            </w:r>
          </w:p>
        </w:tc>
        <w:tc>
          <w:tcPr>
            <w:tcW w:w="102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安全措施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准备活动预防受伤</w:t>
            </w:r>
          </w:p>
          <w:p>
            <w:pPr>
              <w:jc w:val="center"/>
            </w:pPr>
            <w:r>
              <w:rPr>
                <w:rFonts w:hint="eastAsia"/>
              </w:rPr>
              <w:t>提醒学生注意安全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课的预计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平均心率预计：115~130次每分钟</w:t>
            </w:r>
          </w:p>
          <w:p>
            <w:pPr>
              <w:jc w:val="center"/>
            </w:pPr>
            <w:r>
              <w:rPr>
                <w:rFonts w:hint="eastAsia"/>
              </w:rPr>
              <w:t>练习密度预计：35%~45%</w:t>
            </w:r>
          </w:p>
        </w:tc>
        <w:tc>
          <w:tcPr>
            <w:tcW w:w="102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</w:pP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35013"/>
    <w:multiLevelType w:val="singleLevel"/>
    <w:tmpl w:val="89D3501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5DF189"/>
    <w:multiLevelType w:val="singleLevel"/>
    <w:tmpl w:val="C85DF1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45A23F"/>
    <w:multiLevelType w:val="singleLevel"/>
    <w:tmpl w:val="D645A2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A1B5408"/>
    <w:multiLevelType w:val="multilevel"/>
    <w:tmpl w:val="3A1B54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5CCD"/>
    <w:rsid w:val="000117F2"/>
    <w:rsid w:val="00017C17"/>
    <w:rsid w:val="00036689"/>
    <w:rsid w:val="0007275A"/>
    <w:rsid w:val="00082F1A"/>
    <w:rsid w:val="000E44E6"/>
    <w:rsid w:val="001051D6"/>
    <w:rsid w:val="00146F24"/>
    <w:rsid w:val="00166824"/>
    <w:rsid w:val="0020707C"/>
    <w:rsid w:val="00225468"/>
    <w:rsid w:val="00245A6C"/>
    <w:rsid w:val="002C4843"/>
    <w:rsid w:val="00342063"/>
    <w:rsid w:val="00381619"/>
    <w:rsid w:val="00395EC9"/>
    <w:rsid w:val="00450A09"/>
    <w:rsid w:val="00484945"/>
    <w:rsid w:val="004D5CCD"/>
    <w:rsid w:val="00545C8F"/>
    <w:rsid w:val="005A3FA4"/>
    <w:rsid w:val="0060638B"/>
    <w:rsid w:val="00662CAA"/>
    <w:rsid w:val="00663A3C"/>
    <w:rsid w:val="00664267"/>
    <w:rsid w:val="00683145"/>
    <w:rsid w:val="006C0811"/>
    <w:rsid w:val="006E2C60"/>
    <w:rsid w:val="0073445A"/>
    <w:rsid w:val="00746A79"/>
    <w:rsid w:val="007C79C3"/>
    <w:rsid w:val="00840295"/>
    <w:rsid w:val="00946AAF"/>
    <w:rsid w:val="00A558F9"/>
    <w:rsid w:val="00C34F53"/>
    <w:rsid w:val="00C4040A"/>
    <w:rsid w:val="00C62E03"/>
    <w:rsid w:val="00CD1B55"/>
    <w:rsid w:val="00D01E07"/>
    <w:rsid w:val="00D05E7D"/>
    <w:rsid w:val="00D60CB9"/>
    <w:rsid w:val="00D964BE"/>
    <w:rsid w:val="00DB2C80"/>
    <w:rsid w:val="00DE315F"/>
    <w:rsid w:val="00E051DC"/>
    <w:rsid w:val="00E47FC7"/>
    <w:rsid w:val="00E5786F"/>
    <w:rsid w:val="00F02277"/>
    <w:rsid w:val="00F1257E"/>
    <w:rsid w:val="00F3547F"/>
    <w:rsid w:val="00F935B8"/>
    <w:rsid w:val="00F97410"/>
    <w:rsid w:val="00FB450F"/>
    <w:rsid w:val="00FF7194"/>
    <w:rsid w:val="01A21D39"/>
    <w:rsid w:val="094523CE"/>
    <w:rsid w:val="0D665AD3"/>
    <w:rsid w:val="152462DD"/>
    <w:rsid w:val="15E05EB0"/>
    <w:rsid w:val="177F1278"/>
    <w:rsid w:val="1A7C1FDE"/>
    <w:rsid w:val="241072E9"/>
    <w:rsid w:val="25F30D06"/>
    <w:rsid w:val="2A1A22C6"/>
    <w:rsid w:val="2A5A0197"/>
    <w:rsid w:val="2CA92328"/>
    <w:rsid w:val="2F6B395D"/>
    <w:rsid w:val="31452B2F"/>
    <w:rsid w:val="37B74169"/>
    <w:rsid w:val="3C68792B"/>
    <w:rsid w:val="3E133A12"/>
    <w:rsid w:val="3E1F7A26"/>
    <w:rsid w:val="446410A6"/>
    <w:rsid w:val="49F261AC"/>
    <w:rsid w:val="573F5B64"/>
    <w:rsid w:val="5B1D472A"/>
    <w:rsid w:val="607C06FE"/>
    <w:rsid w:val="60EC2C5F"/>
    <w:rsid w:val="67024CD9"/>
    <w:rsid w:val="67E11919"/>
    <w:rsid w:val="6A541F91"/>
    <w:rsid w:val="712042D8"/>
    <w:rsid w:val="71FA7E48"/>
    <w:rsid w:val="736A7EF3"/>
    <w:rsid w:val="752D69AE"/>
    <w:rsid w:val="78D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1610</Characters>
  <Lines>13</Lines>
  <Paragraphs>3</Paragraphs>
  <TotalTime>1</TotalTime>
  <ScaleCrop>false</ScaleCrop>
  <LinksUpToDate>false</LinksUpToDate>
  <CharactersWithSpaces>1889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2018-11-29T03:02:00Z</dcterms:created>
  <dc:creator>Microsoft</dc:creator>
  <cp:lastModifiedBy>mac-</cp:lastModifiedBy>
  <dcterms:modified xsi:type="dcterms:W3CDTF">2018-12-24T02:09:07Z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