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6F" w:rsidRDefault="00D12756" w:rsidP="0066100D">
      <w:pPr>
        <w:pStyle w:val="1"/>
        <w:jc w:val="center"/>
        <w:rPr>
          <w:rFonts w:ascii="华文中宋" w:eastAsia="华文中宋" w:hAnsi="华文中宋" w:cs="仿宋_GB2312" w:hint="eastAsia"/>
          <w:b w:val="0"/>
          <w:color w:val="313131"/>
          <w:sz w:val="32"/>
          <w:szCs w:val="32"/>
          <w:shd w:val="clear" w:color="auto" w:fill="FFFFFF"/>
        </w:rPr>
      </w:pPr>
      <w:r w:rsidRPr="0066100D">
        <w:rPr>
          <w:rFonts w:ascii="华文中宋" w:eastAsia="华文中宋" w:hAnsi="华文中宋" w:cs="仿宋_GB2312"/>
          <w:b w:val="0"/>
          <w:color w:val="313131"/>
          <w:sz w:val="32"/>
          <w:szCs w:val="32"/>
          <w:shd w:val="clear" w:color="auto" w:fill="FFFFFF"/>
        </w:rPr>
        <w:t>忆峥嵘岁月 展青春韶华</w:t>
      </w:r>
    </w:p>
    <w:p w:rsidR="00FA7488" w:rsidRPr="00FA7488" w:rsidRDefault="00FA7488" w:rsidP="00FA7488"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 武进区横山桥初级中学 初二2班 陈星月  指导老师:赵亚英</w:t>
      </w:r>
    </w:p>
    <w:p w:rsidR="0077216F" w:rsidRPr="0066100D" w:rsidRDefault="00D12756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sz w:val="28"/>
          <w:szCs w:val="28"/>
        </w:rPr>
      </w:pPr>
      <w:r w:rsidRPr="0066100D">
        <w:rPr>
          <w:rFonts w:ascii="仿宋" w:eastAsia="仿宋" w:hAnsi="仿宋" w:cs="仿宋"/>
          <w:sz w:val="28"/>
          <w:szCs w:val="28"/>
        </w:rPr>
        <w:t>“</w:t>
      </w: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盛世哪知世事艰，艰苦卓绝斗敌顽，而今迈步从头越，一往无敌勇向前。</w:t>
      </w:r>
      <w:r w:rsidRPr="0066100D">
        <w:rPr>
          <w:rFonts w:ascii="仿宋" w:eastAsia="仿宋" w:hAnsi="仿宋" w:cs="仿宋"/>
          <w:sz w:val="28"/>
          <w:szCs w:val="28"/>
        </w:rPr>
        <w:t>”中华上下五千年，我国的历史博大精深，先辈们抛头颅洒热血打下来的景秀江山需要我们传承。</w:t>
      </w:r>
    </w:p>
    <w:p w:rsidR="0077216F" w:rsidRPr="0066100D" w:rsidRDefault="00D12756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color w:val="333333"/>
          <w:sz w:val="28"/>
          <w:szCs w:val="28"/>
          <w:shd w:val="clear" w:color="auto" w:fill="FFFFFF"/>
        </w:rPr>
      </w:pPr>
      <w:r w:rsidRPr="0066100D">
        <w:rPr>
          <w:rFonts w:ascii="仿宋" w:eastAsia="仿宋" w:hAnsi="仿宋" w:cs="仿宋"/>
          <w:sz w:val="28"/>
          <w:szCs w:val="28"/>
        </w:rPr>
        <w:t>我们有过耻辱，我们曾被称做“东亚病夫”。</w:t>
      </w: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清朝末年，中国吸鸦片者吞云吐雾，麻杆身体，面黄肌瘦。1985年的甲午战争也败给了日本，还有血腥的南京大屠杀，沉痛的火烧圆明园等。</w:t>
      </w:r>
    </w:p>
    <w:p w:rsidR="0077216F" w:rsidRPr="0066100D" w:rsidRDefault="00D12756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color w:val="333333"/>
          <w:sz w:val="28"/>
          <w:szCs w:val="28"/>
          <w:shd w:val="clear" w:color="auto" w:fill="FFFFFF"/>
        </w:rPr>
      </w:pP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但我们中国人，不是任人宰割的绵羊，我们会反思，会崛起。</w:t>
      </w:r>
    </w:p>
    <w:p w:rsidR="0077216F" w:rsidRPr="0066100D" w:rsidRDefault="00D12756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sz w:val="28"/>
          <w:szCs w:val="28"/>
        </w:rPr>
      </w:pP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中国有着令国人羞愧难当的国耻，也拥有着辉煌的历史。</w:t>
      </w:r>
      <w:r w:rsidRPr="0066100D">
        <w:rPr>
          <w:rFonts w:ascii="仿宋" w:eastAsia="仿宋" w:hAnsi="仿宋" w:cs="仿宋"/>
          <w:sz w:val="28"/>
          <w:szCs w:val="28"/>
        </w:rPr>
        <w:t>翻雪山，过草地，七七卢沟桥，飞夺泸定桥，横渡金沙江，抗美援朝，百团大战......这些惊心动魄，可歌可泣的光辉历史历历在目，它们深深地刻在每一位中国儿女的心中。</w:t>
      </w:r>
    </w:p>
    <w:p w:rsidR="0077216F" w:rsidRPr="0066100D" w:rsidRDefault="00D12756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color w:val="333333"/>
          <w:sz w:val="28"/>
          <w:szCs w:val="28"/>
          <w:shd w:val="clear" w:color="auto" w:fill="FFFFFF"/>
        </w:rPr>
      </w:pPr>
      <w:r w:rsidRPr="0066100D">
        <w:rPr>
          <w:rFonts w:ascii="仿宋" w:eastAsia="仿宋" w:hAnsi="仿宋" w:cs="仿宋"/>
          <w:sz w:val="28"/>
          <w:szCs w:val="28"/>
        </w:rPr>
        <w:t>“俱往矣，数风流人物，还看今朝”，现代社会，科技发达，人们的生活节奏很快，中国也在不断地发展，与时俱进。目前，中国</w:t>
      </w: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生产总值居世界第三；中国陆地国土面积960多万平方千米，居世界第三位；世界强国排名中国第三；中国GDP第二；中国是联合国安理会五个常任理事国的一员.......</w:t>
      </w:r>
    </w:p>
    <w:p w:rsidR="0077216F" w:rsidRPr="0066100D" w:rsidRDefault="00D12756">
      <w:pPr>
        <w:pStyle w:val="HTML"/>
        <w:widowControl/>
        <w:shd w:val="clear" w:color="auto" w:fill="FFFFFF"/>
        <w:ind w:firstLine="560"/>
        <w:rPr>
          <w:rFonts w:ascii="仿宋" w:eastAsia="仿宋" w:hAnsi="仿宋" w:cs="仿宋" w:hint="default"/>
          <w:color w:val="333333"/>
          <w:sz w:val="28"/>
          <w:szCs w:val="28"/>
          <w:shd w:val="clear" w:color="auto" w:fill="FFFFFF"/>
        </w:rPr>
      </w:pP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不仅全国整体在发展，中国的青少年也在成长，在为国争光，在突破人脑极限，与世界各地的人才切磋交流。</w:t>
      </w:r>
    </w:p>
    <w:p w:rsidR="0077216F" w:rsidRPr="0066100D" w:rsidRDefault="00D12756">
      <w:pPr>
        <w:pStyle w:val="HTML"/>
        <w:widowControl/>
        <w:shd w:val="clear" w:color="auto" w:fill="FFFFFF"/>
        <w:ind w:firstLine="560"/>
        <w:rPr>
          <w:rFonts w:ascii="仿宋" w:eastAsia="仿宋" w:hAnsi="仿宋" w:cs="仿宋" w:hint="default"/>
          <w:sz w:val="28"/>
          <w:szCs w:val="28"/>
          <w:shd w:val="clear" w:color="auto" w:fill="FFFFFF"/>
        </w:rPr>
      </w:pP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最近几年， 在江苏卫视热播的大型科学竞技真人秀节目《最强大脑》。</w:t>
      </w:r>
      <w:hyperlink r:id="rId7" w:tgtFrame="https://baike.baidu.com/item/%E9%AD%8F%E5%9D%A4%E7%90%B3/_blank" w:history="1">
        <w:r w:rsidRPr="0066100D">
          <w:rPr>
            <w:rStyle w:val="a3"/>
            <w:rFonts w:ascii="仿宋" w:eastAsia="仿宋" w:hAnsi="仿宋" w:cs="仿宋"/>
            <w:color w:val="auto"/>
            <w:sz w:val="28"/>
            <w:szCs w:val="28"/>
            <w:u w:val="none"/>
            <w:shd w:val="clear" w:color="auto" w:fill="FFFFFF"/>
          </w:rPr>
          <w:t>北京大学</w:t>
        </w:r>
      </w:hyperlink>
      <w:r w:rsidRPr="0066100D">
        <w:rPr>
          <w:rFonts w:ascii="仿宋" w:eastAsia="仿宋" w:hAnsi="仿宋" w:cs="仿宋"/>
          <w:sz w:val="28"/>
          <w:szCs w:val="28"/>
          <w:shd w:val="clear" w:color="auto" w:fill="FFFFFF"/>
        </w:rPr>
        <w:t>心理学系教授、博导，在美国</w:t>
      </w:r>
      <w:hyperlink r:id="rId8" w:tgtFrame="https://baike.baidu.com/item/%E9%AD%8F%E5%9D%A4%E7%90%B3/_blank" w:history="1">
        <w:r w:rsidRPr="0066100D">
          <w:rPr>
            <w:rStyle w:val="a3"/>
            <w:rFonts w:ascii="仿宋" w:eastAsia="仿宋" w:hAnsi="仿宋" w:cs="仿宋"/>
            <w:color w:val="auto"/>
            <w:sz w:val="28"/>
            <w:szCs w:val="28"/>
            <w:u w:val="none"/>
            <w:shd w:val="clear" w:color="auto" w:fill="FFFFFF"/>
          </w:rPr>
          <w:t>西北大学</w:t>
        </w:r>
      </w:hyperlink>
      <w:r w:rsidRPr="0066100D">
        <w:rPr>
          <w:rFonts w:ascii="仿宋" w:eastAsia="仿宋" w:hAnsi="仿宋" w:cs="仿宋"/>
          <w:sz w:val="28"/>
          <w:szCs w:val="28"/>
          <w:shd w:val="clear" w:color="auto" w:fill="FFFFFF"/>
        </w:rPr>
        <w:t>和芝加哥康</w:t>
      </w:r>
      <w:r w:rsidRPr="0066100D">
        <w:rPr>
          <w:rFonts w:ascii="仿宋" w:eastAsia="仿宋" w:hAnsi="仿宋" w:cs="仿宋"/>
          <w:sz w:val="28"/>
          <w:szCs w:val="28"/>
          <w:shd w:val="clear" w:color="auto" w:fill="FFFFFF"/>
        </w:rPr>
        <w:lastRenderedPageBreak/>
        <w:t>复医院进行</w:t>
      </w:r>
      <w:hyperlink r:id="rId9" w:tgtFrame="https://baike.baidu.com/item/%E9%AD%8F%E5%9D%A4%E7%90%B3/_blank" w:history="1">
        <w:r w:rsidRPr="0066100D">
          <w:rPr>
            <w:rStyle w:val="a3"/>
            <w:rFonts w:ascii="仿宋" w:eastAsia="仿宋" w:hAnsi="仿宋" w:cs="仿宋"/>
            <w:color w:val="auto"/>
            <w:sz w:val="28"/>
            <w:szCs w:val="28"/>
            <w:u w:val="none"/>
            <w:shd w:val="clear" w:color="auto" w:fill="FFFFFF"/>
          </w:rPr>
          <w:t>博士后</w:t>
        </w:r>
      </w:hyperlink>
      <w:r w:rsidRPr="0066100D">
        <w:rPr>
          <w:rFonts w:ascii="仿宋" w:eastAsia="仿宋" w:hAnsi="仿宋" w:cs="仿宋"/>
          <w:sz w:val="28"/>
          <w:szCs w:val="28"/>
          <w:shd w:val="clear" w:color="auto" w:fill="FFFFFF"/>
        </w:rPr>
        <w:t>研究的魏坤琳也加盟其中，身份是科学判官。他将从技术角度，对选手们的脑力展示给予综合预判打分。这个节目中踊跃出一批坚韧的“别人家的小孩”。在这里，中外选手互相切磋，完成一项项令人不可思议，扣人心弦的挑战项目，而每一季都有一个“脑王”，值得骄傲的是脑王奖杯都留在了中国。这档节目</w:t>
      </w:r>
      <w:r w:rsidRPr="0066100D">
        <w:rPr>
          <w:rFonts w:ascii="仿宋" w:eastAsia="仿宋" w:hAnsi="仿宋" w:cs="仿宋"/>
          <w:color w:val="333333"/>
          <w:sz w:val="28"/>
          <w:szCs w:val="28"/>
          <w:shd w:val="clear" w:color="auto" w:fill="FFFFFF"/>
        </w:rPr>
        <w:t>所呈现的不单单只是科学所带来的知识科普，而是一种为了梦想勇往直前、热血奋斗的精神力量，展现了年轻人该有的拼搏和竞技精神。</w:t>
      </w:r>
    </w:p>
    <w:p w:rsidR="0077216F" w:rsidRPr="0066100D" w:rsidRDefault="00D12756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sz w:val="28"/>
          <w:szCs w:val="28"/>
        </w:rPr>
      </w:pPr>
      <w:r w:rsidRPr="0066100D">
        <w:rPr>
          <w:rFonts w:ascii="仿宋" w:eastAsia="仿宋" w:hAnsi="仿宋" w:cs="仿宋"/>
          <w:sz w:val="28"/>
          <w:szCs w:val="28"/>
        </w:rPr>
        <w:t>“</w:t>
      </w:r>
      <w:r w:rsidRPr="0066100D">
        <w:rPr>
          <w:rFonts w:ascii="仿宋" w:eastAsia="仿宋" w:hAnsi="仿宋" w:cs="仿宋_GB2312"/>
          <w:color w:val="313131"/>
          <w:sz w:val="28"/>
          <w:szCs w:val="28"/>
          <w:shd w:val="clear" w:color="auto" w:fill="FFFFFF"/>
        </w:rPr>
        <w:t>忆峥嵘岁月 展青春韶华</w:t>
      </w:r>
      <w:r w:rsidRPr="0066100D">
        <w:rPr>
          <w:rFonts w:ascii="仿宋" w:eastAsia="仿宋" w:hAnsi="仿宋" w:cs="仿宋"/>
          <w:sz w:val="28"/>
          <w:szCs w:val="28"/>
        </w:rPr>
        <w:t>”我们青少年要发扬先辈们忠心爱国，共赴国难，不拍艰难险阻，谦虚谨慎，戒骄戒躁的红色革命精神，也要“青出于蓝而胜于蓝”，不断创新，带领中国勇攀世界顶峰美哉,我少年中国,与天不老!壮哉,我中国少年,与国无疆!，。</w:t>
      </w:r>
    </w:p>
    <w:p w:rsidR="0077216F" w:rsidRPr="0066100D" w:rsidRDefault="0077216F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sz w:val="28"/>
          <w:szCs w:val="28"/>
        </w:rPr>
      </w:pPr>
      <w:bookmarkStart w:id="0" w:name="_GoBack"/>
      <w:bookmarkEnd w:id="0"/>
    </w:p>
    <w:p w:rsidR="0077216F" w:rsidRPr="0066100D" w:rsidRDefault="0077216F">
      <w:pPr>
        <w:pStyle w:val="HTML"/>
        <w:widowControl/>
        <w:shd w:val="clear" w:color="auto" w:fill="FFFFFF"/>
        <w:ind w:firstLineChars="200" w:firstLine="560"/>
        <w:rPr>
          <w:rFonts w:ascii="仿宋" w:eastAsia="仿宋" w:hAnsi="仿宋" w:cs="仿宋" w:hint="default"/>
          <w:sz w:val="28"/>
          <w:szCs w:val="28"/>
        </w:rPr>
      </w:pPr>
    </w:p>
    <w:sectPr w:rsidR="0077216F" w:rsidRPr="0066100D" w:rsidSect="007721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552" w:rsidRDefault="007D0552" w:rsidP="0066100D">
      <w:r>
        <w:separator/>
      </w:r>
    </w:p>
  </w:endnote>
  <w:endnote w:type="continuationSeparator" w:id="1">
    <w:p w:rsidR="007D0552" w:rsidRDefault="007D0552" w:rsidP="00661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552" w:rsidRDefault="007D0552" w:rsidP="0066100D">
      <w:r>
        <w:separator/>
      </w:r>
    </w:p>
  </w:footnote>
  <w:footnote w:type="continuationSeparator" w:id="1">
    <w:p w:rsidR="007D0552" w:rsidRDefault="007D0552" w:rsidP="006610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AE956A4"/>
    <w:rsid w:val="004C623A"/>
    <w:rsid w:val="0066100D"/>
    <w:rsid w:val="0077216F"/>
    <w:rsid w:val="007D0552"/>
    <w:rsid w:val="00D12756"/>
    <w:rsid w:val="00FA7488"/>
    <w:rsid w:val="5AE95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1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7216F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7721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3">
    <w:name w:val="Hyperlink"/>
    <w:basedOn w:val="a0"/>
    <w:rsid w:val="0077216F"/>
    <w:rPr>
      <w:color w:val="0000FF"/>
      <w:u w:val="single"/>
    </w:rPr>
  </w:style>
  <w:style w:type="paragraph" w:styleId="a4">
    <w:name w:val="header"/>
    <w:basedOn w:val="a"/>
    <w:link w:val="Char"/>
    <w:rsid w:val="00661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10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610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610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8%A5%BF%E5%8C%97%E5%A4%A7%E5%AD%A6/16854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8C%97%E4%BA%AC%E5%A4%A7%E5%AD%A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5%8D%9A%E5%A3%AB%E5%90%8E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1156</Characters>
  <Application>Microsoft Office Word</Application>
  <DocSecurity>0</DocSecurity>
  <Lines>9</Lines>
  <Paragraphs>2</Paragraphs>
  <ScaleCrop>false</ScaleCrop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zyy</cp:lastModifiedBy>
  <cp:revision>5</cp:revision>
  <dcterms:created xsi:type="dcterms:W3CDTF">2019-05-05T10:59:00Z</dcterms:created>
  <dcterms:modified xsi:type="dcterms:W3CDTF">2019-05-14T02:27:00Z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