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08" w:rsidRPr="00F329DE" w:rsidRDefault="00DF0F08" w:rsidP="00F329DE">
      <w:pPr>
        <w:spacing w:line="360" w:lineRule="exact"/>
        <w:jc w:val="both"/>
        <w:rPr>
          <w:rFonts w:ascii="Times New Roman" w:eastAsia="仿宋" w:hAnsi="Times New Roman" w:cs="Times New Roman"/>
          <w:sz w:val="24"/>
          <w:szCs w:val="24"/>
        </w:rPr>
      </w:pPr>
      <w:r w:rsidRPr="00F329DE">
        <w:rPr>
          <w:rFonts w:ascii="Times New Roman" w:eastAsia="仿宋" w:hAnsi="Times New Roman" w:cs="Times New Roman"/>
          <w:sz w:val="24"/>
          <w:szCs w:val="24"/>
        </w:rPr>
        <w:t>附件</w:t>
      </w:r>
      <w:r w:rsidR="00137E83" w:rsidRPr="00F329DE">
        <w:rPr>
          <w:rFonts w:ascii="Times New Roman" w:eastAsia="仿宋" w:hAnsi="Times New Roman" w:cs="Times New Roman"/>
          <w:sz w:val="24"/>
          <w:szCs w:val="24"/>
        </w:rPr>
        <w:t>5</w:t>
      </w:r>
      <w:bookmarkStart w:id="0" w:name="_GoBack"/>
      <w:bookmarkEnd w:id="0"/>
      <w:r w:rsidRPr="00F329DE">
        <w:rPr>
          <w:rFonts w:ascii="Times New Roman" w:eastAsia="仿宋" w:hAnsi="Times New Roman" w:cs="Times New Roman" w:hint="eastAsia"/>
          <w:sz w:val="24"/>
          <w:szCs w:val="24"/>
        </w:rPr>
        <w:t>：</w:t>
      </w:r>
    </w:p>
    <w:p w:rsidR="00DF0F08" w:rsidRPr="00F329DE" w:rsidRDefault="00DF0F08" w:rsidP="00F329DE">
      <w:pPr>
        <w:widowControl w:val="0"/>
        <w:spacing w:afterLines="50" w:line="360" w:lineRule="exact"/>
        <w:rPr>
          <w:rFonts w:ascii="Times New Roman" w:eastAsia="方正小标宋简体" w:hAnsi="Times New Roman" w:cs="Times New Roman"/>
          <w:sz w:val="24"/>
          <w:szCs w:val="24"/>
        </w:rPr>
      </w:pPr>
      <w:r w:rsidRPr="00F329DE">
        <w:rPr>
          <w:rFonts w:ascii="Times New Roman" w:eastAsia="方正小标宋简体" w:hAnsi="Times New Roman" w:cs="Times New Roman"/>
          <w:sz w:val="24"/>
          <w:szCs w:val="24"/>
        </w:rPr>
        <w:t>“</w:t>
      </w:r>
      <w:r w:rsidRPr="00F329DE">
        <w:rPr>
          <w:rFonts w:ascii="Times New Roman" w:eastAsia="方正小标宋简体" w:hAnsi="Times New Roman" w:cs="Times New Roman"/>
          <w:sz w:val="24"/>
          <w:szCs w:val="24"/>
        </w:rPr>
        <w:t>祖国印记</w:t>
      </w:r>
      <w:r w:rsidRPr="00F329DE">
        <w:rPr>
          <w:rFonts w:ascii="Times New Roman" w:eastAsia="方正小标宋简体" w:hAnsi="Times New Roman" w:cs="Times New Roman"/>
          <w:sz w:val="24"/>
          <w:szCs w:val="24"/>
        </w:rPr>
        <w:t>”</w:t>
      </w:r>
      <w:r w:rsidRPr="00F329DE">
        <w:rPr>
          <w:rFonts w:ascii="Times New Roman" w:eastAsia="方正小标宋简体" w:hAnsi="Times New Roman" w:cs="Times New Roman"/>
          <w:sz w:val="24"/>
          <w:szCs w:val="24"/>
        </w:rPr>
        <w:t>学生篆刻大赛方案</w:t>
      </w:r>
    </w:p>
    <w:p w:rsidR="00DF0F08" w:rsidRPr="00F329DE" w:rsidRDefault="00DF0F08" w:rsidP="00F329DE">
      <w:pPr>
        <w:widowControl w:val="0"/>
        <w:adjustRightInd w:val="0"/>
        <w:snapToGrid w:val="0"/>
        <w:spacing w:line="360" w:lineRule="exact"/>
        <w:ind w:firstLineChars="200" w:firstLine="480"/>
        <w:jc w:val="both"/>
        <w:rPr>
          <w:rFonts w:ascii="Times New Roman" w:eastAsia="黑体" w:hAnsi="Times New Roman" w:cs="Times New Roman"/>
          <w:sz w:val="24"/>
          <w:szCs w:val="24"/>
        </w:rPr>
      </w:pPr>
      <w:r w:rsidRPr="00F329DE">
        <w:rPr>
          <w:rFonts w:ascii="Times New Roman" w:eastAsia="黑体" w:hAnsi="Times New Roman" w:cs="Times New Roman"/>
          <w:sz w:val="24"/>
          <w:szCs w:val="24"/>
        </w:rPr>
        <w:t>一、参赛对象与组别</w:t>
      </w:r>
    </w:p>
    <w:p w:rsidR="00DF0F08" w:rsidRPr="00F329DE" w:rsidRDefault="00DF0F08" w:rsidP="00F329DE">
      <w:pPr>
        <w:widowControl w:val="0"/>
        <w:spacing w:line="36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F329DE">
        <w:rPr>
          <w:rFonts w:ascii="Times New Roman" w:eastAsia="仿宋_GB2312" w:hAnsi="Times New Roman" w:cs="Times New Roman"/>
          <w:sz w:val="24"/>
          <w:szCs w:val="24"/>
        </w:rPr>
        <w:t>分手工篆刻和机器篆刻两个类别。每类各分小学生、中学生（含中职学生）、大学生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3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个组别。</w:t>
      </w:r>
    </w:p>
    <w:p w:rsidR="00DF0F08" w:rsidRPr="00F329DE" w:rsidRDefault="00DF0F08" w:rsidP="00F329DE">
      <w:pPr>
        <w:widowControl w:val="0"/>
        <w:adjustRightInd w:val="0"/>
        <w:snapToGrid w:val="0"/>
        <w:spacing w:line="360" w:lineRule="exact"/>
        <w:ind w:firstLineChars="200" w:firstLine="480"/>
        <w:jc w:val="both"/>
        <w:rPr>
          <w:rFonts w:ascii="Times New Roman" w:eastAsia="黑体" w:hAnsi="Times New Roman" w:cs="Times New Roman"/>
          <w:sz w:val="24"/>
          <w:szCs w:val="24"/>
        </w:rPr>
      </w:pPr>
      <w:r w:rsidRPr="00F329DE">
        <w:rPr>
          <w:rFonts w:ascii="Times New Roman" w:eastAsia="黑体" w:hAnsi="Times New Roman" w:cs="Times New Roman"/>
          <w:sz w:val="24"/>
          <w:szCs w:val="24"/>
        </w:rPr>
        <w:t>二、作品要求</w:t>
      </w:r>
    </w:p>
    <w:p w:rsidR="00DF0F08" w:rsidRPr="00F329DE" w:rsidRDefault="00DF0F08" w:rsidP="00F329DE">
      <w:pPr>
        <w:widowControl w:val="0"/>
        <w:spacing w:line="360" w:lineRule="exact"/>
        <w:ind w:firstLineChars="200" w:firstLine="480"/>
        <w:jc w:val="both"/>
        <w:rPr>
          <w:rFonts w:ascii="Times New Roman" w:eastAsia="仿宋_GB2312" w:hAnsi="Times New Roman" w:cs="Times New Roman"/>
          <w:b/>
          <w:sz w:val="24"/>
          <w:szCs w:val="24"/>
        </w:rPr>
      </w:pPr>
      <w:r w:rsidRPr="00F329DE">
        <w:rPr>
          <w:rFonts w:ascii="Times New Roman" w:eastAsia="仿宋_GB2312" w:hAnsi="Times New Roman" w:cs="Times New Roman"/>
          <w:b/>
          <w:sz w:val="24"/>
          <w:szCs w:val="24"/>
        </w:rPr>
        <w:t>（一）作品内容</w:t>
      </w:r>
    </w:p>
    <w:p w:rsidR="00DF0F08" w:rsidRPr="00F329DE" w:rsidRDefault="00DF0F08" w:rsidP="00F329DE">
      <w:pPr>
        <w:widowControl w:val="0"/>
        <w:spacing w:line="360" w:lineRule="exact"/>
        <w:ind w:firstLine="64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F329DE">
        <w:rPr>
          <w:rFonts w:ascii="Times New Roman" w:eastAsia="仿宋_GB2312" w:hAnsi="Times New Roman" w:cs="Times New Roman"/>
          <w:sz w:val="24"/>
          <w:szCs w:val="24"/>
        </w:rPr>
        <w:t>围绕新中国成立以来国家重大事件、优秀人物代表和先进事迹，重点结合改革开放和党的十八大以来的辉煌成就，侧重聚焦在我国教育事业以及语言文字方面相关的重大成果、重要事件等进行创作。</w:t>
      </w:r>
    </w:p>
    <w:p w:rsidR="00DF0F08" w:rsidRPr="00F329DE" w:rsidRDefault="00DF0F08" w:rsidP="00F329DE">
      <w:pPr>
        <w:widowControl w:val="0"/>
        <w:spacing w:line="360" w:lineRule="exact"/>
        <w:ind w:firstLine="64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F329DE">
        <w:rPr>
          <w:rFonts w:ascii="Times New Roman" w:eastAsia="仿宋_GB2312" w:hAnsi="Times New Roman" w:cs="Times New Roman"/>
          <w:sz w:val="24"/>
          <w:szCs w:val="24"/>
        </w:rPr>
        <w:t>参赛选手可登录教育部语用司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中华经典诵读工程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网站（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www.songdujingdian.com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），从其提供的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100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个词条中任选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1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个进行篆刻创作，也可以在上述内容描述范围内自选词条进行创作。作品呈现内容应保证词条的完整性。</w:t>
      </w:r>
    </w:p>
    <w:p w:rsidR="00DF0F08" w:rsidRPr="00F329DE" w:rsidRDefault="00DF0F08" w:rsidP="00F329DE">
      <w:pPr>
        <w:widowControl w:val="0"/>
        <w:spacing w:line="360" w:lineRule="exact"/>
        <w:ind w:firstLineChars="200" w:firstLine="480"/>
        <w:jc w:val="both"/>
        <w:rPr>
          <w:rFonts w:ascii="Times New Roman" w:eastAsia="仿宋_GB2312" w:hAnsi="Times New Roman" w:cs="Times New Roman"/>
          <w:b/>
          <w:sz w:val="24"/>
          <w:szCs w:val="24"/>
        </w:rPr>
      </w:pPr>
      <w:r w:rsidRPr="00F329DE">
        <w:rPr>
          <w:rFonts w:ascii="Times New Roman" w:eastAsia="仿宋_GB2312" w:hAnsi="Times New Roman" w:cs="Times New Roman"/>
          <w:b/>
          <w:sz w:val="24"/>
          <w:szCs w:val="24"/>
        </w:rPr>
        <w:t>（二）数量规格</w:t>
      </w:r>
    </w:p>
    <w:p w:rsidR="00DF0F08" w:rsidRPr="00F329DE" w:rsidRDefault="00DF0F08" w:rsidP="00F329DE">
      <w:pPr>
        <w:widowControl w:val="0"/>
        <w:spacing w:line="36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F329DE">
        <w:rPr>
          <w:rFonts w:ascii="Times New Roman" w:eastAsia="仿宋_GB2312" w:hAnsi="Times New Roman" w:cs="Times New Roman"/>
          <w:sz w:val="24"/>
          <w:szCs w:val="24"/>
        </w:rPr>
        <w:t>1.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参赛作品材质提倡使用除传统石材以外的各种新型材料，鼓励使用木头、陶瓷等绿色环保可再生资源。</w:t>
      </w:r>
    </w:p>
    <w:p w:rsidR="00DF0F08" w:rsidRPr="00F329DE" w:rsidRDefault="00DF0F08" w:rsidP="00F329DE">
      <w:pPr>
        <w:widowControl w:val="0"/>
        <w:spacing w:line="36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F329DE">
        <w:rPr>
          <w:rFonts w:ascii="Times New Roman" w:eastAsia="仿宋_GB2312" w:hAnsi="Times New Roman" w:cs="Times New Roman"/>
          <w:sz w:val="24"/>
          <w:szCs w:val="24"/>
        </w:rPr>
        <w:t>2.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每位选手限选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1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个词条，报送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1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件或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1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组作品（印章数量不多于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12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个），印蜕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6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～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12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方（附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4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件及以上边款），印屏尺寸为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68cm×45cm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、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68cm×33cm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DF0F08" w:rsidRPr="00F329DE" w:rsidRDefault="00DF0F08" w:rsidP="00F329DE">
      <w:pPr>
        <w:widowControl w:val="0"/>
        <w:spacing w:line="360" w:lineRule="exact"/>
        <w:ind w:firstLineChars="200" w:firstLine="480"/>
        <w:jc w:val="both"/>
        <w:rPr>
          <w:rFonts w:ascii="Times New Roman" w:eastAsia="仿宋_GB2312" w:hAnsi="Times New Roman" w:cs="Times New Roman"/>
          <w:b/>
          <w:sz w:val="24"/>
          <w:szCs w:val="24"/>
        </w:rPr>
      </w:pPr>
      <w:r w:rsidRPr="00F329DE">
        <w:rPr>
          <w:rFonts w:ascii="Times New Roman" w:eastAsia="仿宋_GB2312" w:hAnsi="Times New Roman" w:cs="Times New Roman"/>
          <w:b/>
          <w:sz w:val="24"/>
          <w:szCs w:val="24"/>
        </w:rPr>
        <w:t>（三）提交要求</w:t>
      </w:r>
    </w:p>
    <w:p w:rsidR="00DF0F08" w:rsidRPr="00F329DE" w:rsidRDefault="00DF0F08" w:rsidP="00F329DE">
      <w:pPr>
        <w:widowControl w:val="0"/>
        <w:spacing w:line="36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F329DE">
        <w:rPr>
          <w:rFonts w:ascii="Times New Roman" w:eastAsia="仿宋_GB2312" w:hAnsi="Times New Roman" w:cs="Times New Roman"/>
          <w:sz w:val="24"/>
          <w:szCs w:val="24"/>
        </w:rPr>
        <w:t>1.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手工篆刻类作品要求在官方网站上传印章实物、印蜕及印屏照片，另附规范汉字书写的篆刻内容、设计理念说明、标注材质及制作工艺。</w:t>
      </w:r>
    </w:p>
    <w:p w:rsidR="00DF0F08" w:rsidRPr="00F329DE" w:rsidRDefault="00DF0F08" w:rsidP="00F329DE">
      <w:pPr>
        <w:widowControl w:val="0"/>
        <w:spacing w:line="36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F329DE">
        <w:rPr>
          <w:rFonts w:ascii="Times New Roman" w:eastAsia="仿宋_GB2312" w:hAnsi="Times New Roman" w:cs="Times New Roman"/>
          <w:sz w:val="24"/>
          <w:szCs w:val="24"/>
        </w:rPr>
        <w:t>2.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机器篆刻类作品要求在官方网站上</w:t>
      </w:r>
      <w:proofErr w:type="gramStart"/>
      <w:r w:rsidRPr="00F329DE">
        <w:rPr>
          <w:rFonts w:ascii="Times New Roman" w:eastAsia="仿宋_GB2312" w:hAnsi="Times New Roman" w:cs="Times New Roman"/>
          <w:sz w:val="24"/>
          <w:szCs w:val="24"/>
        </w:rPr>
        <w:t>传印蜕效果</w:t>
      </w:r>
      <w:proofErr w:type="gramEnd"/>
      <w:r w:rsidRPr="00F329DE">
        <w:rPr>
          <w:rFonts w:ascii="Times New Roman" w:eastAsia="仿宋_GB2312" w:hAnsi="Times New Roman" w:cs="Times New Roman"/>
          <w:sz w:val="24"/>
          <w:szCs w:val="24"/>
        </w:rPr>
        <w:t>图，另附规范汉字书写的篆刻内容及设计理念说明。</w:t>
      </w:r>
    </w:p>
    <w:p w:rsidR="00DF0F08" w:rsidRPr="00F329DE" w:rsidRDefault="00DF0F08" w:rsidP="00F329DE">
      <w:pPr>
        <w:widowControl w:val="0"/>
        <w:spacing w:line="360" w:lineRule="exact"/>
        <w:ind w:firstLineChars="200" w:firstLine="480"/>
        <w:jc w:val="both"/>
        <w:rPr>
          <w:rFonts w:ascii="Times New Roman" w:eastAsia="仿宋_GB2312" w:hAnsi="Times New Roman" w:cs="Times New Roman"/>
          <w:strike/>
          <w:sz w:val="24"/>
          <w:szCs w:val="24"/>
        </w:rPr>
      </w:pPr>
      <w:r w:rsidRPr="00F329DE">
        <w:rPr>
          <w:rFonts w:ascii="Times New Roman" w:eastAsia="仿宋_GB2312" w:hAnsi="Times New Roman" w:cs="Times New Roman"/>
          <w:sz w:val="24"/>
          <w:szCs w:val="24"/>
        </w:rPr>
        <w:t>3.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照片要求为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JPEG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格式，每张大小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1M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～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5M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，白色背景、无杂物，能体现作品整体、局部等效果。</w:t>
      </w:r>
    </w:p>
    <w:p w:rsidR="00DF0F08" w:rsidRPr="00F329DE" w:rsidRDefault="00DF0F08" w:rsidP="00F329DE">
      <w:pPr>
        <w:widowControl w:val="0"/>
        <w:adjustRightInd w:val="0"/>
        <w:snapToGrid w:val="0"/>
        <w:spacing w:line="360" w:lineRule="exact"/>
        <w:ind w:firstLineChars="200" w:firstLine="480"/>
        <w:jc w:val="both"/>
        <w:rPr>
          <w:rFonts w:ascii="Times New Roman" w:eastAsia="黑体" w:hAnsi="Times New Roman" w:cs="Times New Roman"/>
          <w:sz w:val="24"/>
          <w:szCs w:val="24"/>
        </w:rPr>
      </w:pPr>
      <w:r w:rsidRPr="00F329DE">
        <w:rPr>
          <w:rFonts w:ascii="Times New Roman" w:eastAsia="黑体" w:hAnsi="Times New Roman" w:cs="Times New Roman"/>
          <w:sz w:val="24"/>
          <w:szCs w:val="24"/>
        </w:rPr>
        <w:t>三、赛程安排</w:t>
      </w:r>
    </w:p>
    <w:p w:rsidR="00DF0F08" w:rsidRPr="00F329DE" w:rsidRDefault="00DF0F08" w:rsidP="00F329DE">
      <w:pPr>
        <w:widowControl w:val="0"/>
        <w:spacing w:line="360" w:lineRule="exact"/>
        <w:ind w:firstLineChars="200" w:firstLine="480"/>
        <w:jc w:val="both"/>
        <w:rPr>
          <w:rFonts w:ascii="Times New Roman" w:eastAsia="楷体" w:hAnsi="Times New Roman" w:cs="Times New Roman"/>
          <w:sz w:val="24"/>
          <w:szCs w:val="24"/>
        </w:rPr>
      </w:pPr>
      <w:r w:rsidRPr="00F329DE">
        <w:rPr>
          <w:rFonts w:ascii="Times New Roman" w:eastAsia="楷体" w:hAnsi="Times New Roman" w:cs="Times New Roman"/>
          <w:sz w:val="24"/>
          <w:szCs w:val="24"/>
        </w:rPr>
        <w:t>（一）提交作品：</w:t>
      </w:r>
      <w:r w:rsidRPr="00F329DE">
        <w:rPr>
          <w:rFonts w:ascii="Times New Roman" w:eastAsia="楷体" w:hAnsi="Times New Roman" w:cs="Times New Roman"/>
          <w:sz w:val="24"/>
          <w:szCs w:val="24"/>
        </w:rPr>
        <w:t>4</w:t>
      </w:r>
      <w:r w:rsidRPr="00F329DE">
        <w:rPr>
          <w:rFonts w:ascii="Times New Roman" w:eastAsia="楷体" w:hAnsi="Times New Roman" w:cs="Times New Roman"/>
          <w:sz w:val="24"/>
          <w:szCs w:val="24"/>
        </w:rPr>
        <w:t>月</w:t>
      </w:r>
      <w:r w:rsidRPr="00F329DE">
        <w:rPr>
          <w:rFonts w:ascii="Times New Roman" w:eastAsia="楷体" w:hAnsi="Times New Roman" w:cs="Times New Roman"/>
          <w:sz w:val="24"/>
          <w:szCs w:val="24"/>
        </w:rPr>
        <w:t>1</w:t>
      </w:r>
      <w:r w:rsidRPr="00F329DE">
        <w:rPr>
          <w:rFonts w:ascii="Times New Roman" w:eastAsia="楷体" w:hAnsi="Times New Roman" w:cs="Times New Roman"/>
          <w:sz w:val="24"/>
          <w:szCs w:val="24"/>
        </w:rPr>
        <w:t>日</w:t>
      </w:r>
      <w:r w:rsidRPr="00F329DE">
        <w:rPr>
          <w:rFonts w:ascii="Times New Roman" w:eastAsia="楷体" w:hAnsi="Times New Roman" w:cs="Times New Roman"/>
          <w:sz w:val="24"/>
          <w:szCs w:val="24"/>
        </w:rPr>
        <w:t>—6</w:t>
      </w:r>
      <w:r w:rsidRPr="00F329DE">
        <w:rPr>
          <w:rFonts w:ascii="Times New Roman" w:eastAsia="楷体" w:hAnsi="Times New Roman" w:cs="Times New Roman"/>
          <w:sz w:val="24"/>
          <w:szCs w:val="24"/>
        </w:rPr>
        <w:t>月</w:t>
      </w:r>
      <w:r w:rsidRPr="00F329DE">
        <w:rPr>
          <w:rFonts w:ascii="Times New Roman" w:eastAsia="楷体" w:hAnsi="Times New Roman" w:cs="Times New Roman"/>
          <w:sz w:val="24"/>
          <w:szCs w:val="24"/>
        </w:rPr>
        <w:t>15</w:t>
      </w:r>
      <w:r w:rsidRPr="00F329DE">
        <w:rPr>
          <w:rFonts w:ascii="Times New Roman" w:eastAsia="楷体" w:hAnsi="Times New Roman" w:cs="Times New Roman"/>
          <w:sz w:val="24"/>
          <w:szCs w:val="24"/>
        </w:rPr>
        <w:t>日</w:t>
      </w:r>
    </w:p>
    <w:p w:rsidR="00DF0F08" w:rsidRPr="00F329DE" w:rsidRDefault="00DF0F08" w:rsidP="00F329DE">
      <w:pPr>
        <w:widowControl w:val="0"/>
        <w:adjustRightInd w:val="0"/>
        <w:snapToGrid w:val="0"/>
        <w:spacing w:line="36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F329DE">
        <w:rPr>
          <w:rFonts w:ascii="Times New Roman" w:eastAsia="仿宋_GB2312" w:hAnsi="Times New Roman" w:cs="Times New Roman"/>
          <w:sz w:val="24"/>
          <w:szCs w:val="24"/>
        </w:rPr>
        <w:t>选手在规定日期内通过官方网站报名并上传作品图片（不超过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5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张）。社会大众可通过官方网站进行投票，投票截止日期为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6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月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30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日。</w:t>
      </w:r>
    </w:p>
    <w:p w:rsidR="00DF0F08" w:rsidRPr="00F329DE" w:rsidRDefault="00DF0F08" w:rsidP="00F329DE">
      <w:pPr>
        <w:widowControl w:val="0"/>
        <w:tabs>
          <w:tab w:val="left" w:pos="6135"/>
        </w:tabs>
        <w:spacing w:line="360" w:lineRule="exact"/>
        <w:ind w:firstLineChars="200" w:firstLine="480"/>
        <w:jc w:val="both"/>
        <w:rPr>
          <w:rFonts w:ascii="Times New Roman" w:eastAsia="楷体" w:hAnsi="Times New Roman" w:cs="Times New Roman"/>
          <w:sz w:val="24"/>
          <w:szCs w:val="24"/>
        </w:rPr>
      </w:pPr>
      <w:r w:rsidRPr="00F329DE">
        <w:rPr>
          <w:rFonts w:ascii="Times New Roman" w:eastAsia="楷体" w:hAnsi="Times New Roman" w:cs="Times New Roman"/>
          <w:sz w:val="24"/>
          <w:szCs w:val="24"/>
        </w:rPr>
        <w:t>（二）初评、终评：</w:t>
      </w:r>
      <w:r w:rsidRPr="00F329DE">
        <w:rPr>
          <w:rFonts w:ascii="Times New Roman" w:eastAsia="楷体" w:hAnsi="Times New Roman" w:cs="Times New Roman"/>
          <w:sz w:val="24"/>
          <w:szCs w:val="24"/>
        </w:rPr>
        <w:t>7</w:t>
      </w:r>
      <w:r w:rsidRPr="00F329DE">
        <w:rPr>
          <w:rFonts w:ascii="Times New Roman" w:eastAsia="楷体" w:hAnsi="Times New Roman" w:cs="Times New Roman"/>
          <w:sz w:val="24"/>
          <w:szCs w:val="24"/>
        </w:rPr>
        <w:t>月</w:t>
      </w:r>
      <w:r w:rsidRPr="00F329DE">
        <w:rPr>
          <w:rFonts w:ascii="Times New Roman" w:eastAsia="楷体" w:hAnsi="Times New Roman" w:cs="Times New Roman"/>
          <w:sz w:val="24"/>
          <w:szCs w:val="24"/>
        </w:rPr>
        <w:t>15</w:t>
      </w:r>
      <w:r w:rsidRPr="00F329DE">
        <w:rPr>
          <w:rFonts w:ascii="Times New Roman" w:eastAsia="楷体" w:hAnsi="Times New Roman" w:cs="Times New Roman"/>
          <w:sz w:val="24"/>
          <w:szCs w:val="24"/>
        </w:rPr>
        <w:t>日前</w:t>
      </w:r>
      <w:r w:rsidRPr="00F329DE">
        <w:rPr>
          <w:rFonts w:ascii="Times New Roman" w:eastAsia="楷体" w:hAnsi="Times New Roman" w:cs="Times New Roman"/>
          <w:sz w:val="24"/>
          <w:szCs w:val="24"/>
        </w:rPr>
        <w:tab/>
      </w:r>
    </w:p>
    <w:p w:rsidR="00DF0F08" w:rsidRPr="00F329DE" w:rsidRDefault="00DF0F08" w:rsidP="00F329DE">
      <w:pPr>
        <w:widowControl w:val="0"/>
        <w:spacing w:line="360" w:lineRule="exact"/>
        <w:ind w:firstLine="64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F329DE">
        <w:rPr>
          <w:rFonts w:ascii="Times New Roman" w:eastAsia="仿宋_GB2312" w:hAnsi="Times New Roman" w:cs="Times New Roman"/>
          <w:sz w:val="24"/>
          <w:szCs w:val="24"/>
        </w:rPr>
        <w:t>通过专家评审（权重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90%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）与网络投票（权重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10%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）相结合的方式，确定每组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300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个作品进入终评。终评通过专家评审确定各奖项等次，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7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月中旬公示获奖结果。</w:t>
      </w:r>
    </w:p>
    <w:p w:rsidR="00DF0F08" w:rsidRPr="00F329DE" w:rsidRDefault="00DF0F08" w:rsidP="00F329DE">
      <w:pPr>
        <w:widowControl w:val="0"/>
        <w:spacing w:line="360" w:lineRule="exact"/>
        <w:ind w:firstLineChars="200" w:firstLine="480"/>
        <w:jc w:val="both"/>
        <w:rPr>
          <w:rFonts w:ascii="Times New Roman" w:eastAsia="楷体" w:hAnsi="Times New Roman" w:cs="Times New Roman"/>
          <w:sz w:val="24"/>
          <w:szCs w:val="24"/>
        </w:rPr>
      </w:pPr>
      <w:r w:rsidRPr="00F329DE">
        <w:rPr>
          <w:rFonts w:ascii="Times New Roman" w:eastAsia="楷体" w:hAnsi="Times New Roman" w:cs="Times New Roman"/>
          <w:sz w:val="24"/>
          <w:szCs w:val="24"/>
        </w:rPr>
        <w:t>（三）参展作品寄送及制作：</w:t>
      </w:r>
      <w:r w:rsidRPr="00F329DE">
        <w:rPr>
          <w:rFonts w:ascii="Times New Roman" w:eastAsia="楷体" w:hAnsi="Times New Roman" w:cs="Times New Roman"/>
          <w:sz w:val="24"/>
          <w:szCs w:val="24"/>
        </w:rPr>
        <w:t>7</w:t>
      </w:r>
      <w:r w:rsidRPr="00F329DE">
        <w:rPr>
          <w:rFonts w:ascii="Times New Roman" w:eastAsia="楷体" w:hAnsi="Times New Roman" w:cs="Times New Roman"/>
          <w:sz w:val="24"/>
          <w:szCs w:val="24"/>
        </w:rPr>
        <w:t>月</w:t>
      </w:r>
      <w:r w:rsidRPr="00F329DE">
        <w:rPr>
          <w:rFonts w:ascii="Times New Roman" w:eastAsia="楷体" w:hAnsi="Times New Roman" w:cs="Times New Roman"/>
          <w:sz w:val="24"/>
          <w:szCs w:val="24"/>
        </w:rPr>
        <w:t>31</w:t>
      </w:r>
      <w:r w:rsidRPr="00F329DE">
        <w:rPr>
          <w:rFonts w:ascii="Times New Roman" w:eastAsia="楷体" w:hAnsi="Times New Roman" w:cs="Times New Roman"/>
          <w:sz w:val="24"/>
          <w:szCs w:val="24"/>
        </w:rPr>
        <w:t>日前</w:t>
      </w:r>
    </w:p>
    <w:p w:rsidR="00DF0F08" w:rsidRPr="00F329DE" w:rsidRDefault="00DF0F08" w:rsidP="00F329DE">
      <w:pPr>
        <w:widowControl w:val="0"/>
        <w:spacing w:line="360" w:lineRule="exact"/>
        <w:ind w:firstLine="64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F329DE">
        <w:rPr>
          <w:rFonts w:ascii="Times New Roman" w:eastAsia="仿宋_GB2312" w:hAnsi="Times New Roman" w:cs="Times New Roman"/>
          <w:sz w:val="24"/>
          <w:szCs w:val="24"/>
        </w:rPr>
        <w:t>手工篆刻类参展选手需于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7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月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31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日前，将印章、印蜕及印屏寄送至承办单位（另附说明，提供省份、姓名、作品内容等信息）。</w:t>
      </w:r>
    </w:p>
    <w:p w:rsidR="00DF0F08" w:rsidRPr="00F329DE" w:rsidRDefault="00DF0F08" w:rsidP="00F329DE">
      <w:pPr>
        <w:widowControl w:val="0"/>
        <w:spacing w:line="36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F329DE">
        <w:rPr>
          <w:rFonts w:ascii="Times New Roman" w:eastAsia="仿宋_GB2312" w:hAnsi="Times New Roman" w:cs="Times New Roman"/>
          <w:sz w:val="24"/>
          <w:szCs w:val="24"/>
        </w:rPr>
        <w:t>机器篆刻类参展作品可由选手自行制作完成后提交承办单位，也可联系承办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lastRenderedPageBreak/>
        <w:t>方协助制作。</w:t>
      </w:r>
    </w:p>
    <w:p w:rsidR="00DF0F08" w:rsidRPr="00F329DE" w:rsidRDefault="00DF0F08" w:rsidP="00F329DE">
      <w:pPr>
        <w:widowControl w:val="0"/>
        <w:spacing w:line="360" w:lineRule="exact"/>
        <w:ind w:firstLineChars="200" w:firstLine="480"/>
        <w:jc w:val="both"/>
        <w:rPr>
          <w:rFonts w:ascii="Times New Roman" w:eastAsia="楷体" w:hAnsi="Times New Roman" w:cs="Times New Roman"/>
          <w:sz w:val="24"/>
          <w:szCs w:val="24"/>
        </w:rPr>
      </w:pPr>
      <w:r w:rsidRPr="00F329DE">
        <w:rPr>
          <w:rFonts w:ascii="Times New Roman" w:eastAsia="楷体" w:hAnsi="Times New Roman" w:cs="Times New Roman"/>
          <w:sz w:val="24"/>
          <w:szCs w:val="24"/>
        </w:rPr>
        <w:t>（四）展览：</w:t>
      </w:r>
      <w:r w:rsidRPr="00F329DE">
        <w:rPr>
          <w:rFonts w:ascii="Times New Roman" w:eastAsia="楷体" w:hAnsi="Times New Roman" w:cs="Times New Roman"/>
          <w:sz w:val="24"/>
          <w:szCs w:val="24"/>
        </w:rPr>
        <w:t>9</w:t>
      </w:r>
      <w:r w:rsidRPr="00F329DE">
        <w:rPr>
          <w:rFonts w:ascii="Times New Roman" w:eastAsia="楷体" w:hAnsi="Times New Roman" w:cs="Times New Roman"/>
          <w:sz w:val="24"/>
          <w:szCs w:val="24"/>
        </w:rPr>
        <w:t>月至</w:t>
      </w:r>
      <w:r w:rsidRPr="00F329DE">
        <w:rPr>
          <w:rFonts w:ascii="Times New Roman" w:eastAsia="楷体" w:hAnsi="Times New Roman" w:cs="Times New Roman"/>
          <w:sz w:val="24"/>
          <w:szCs w:val="24"/>
        </w:rPr>
        <w:t>10</w:t>
      </w:r>
      <w:r w:rsidRPr="00F329DE">
        <w:rPr>
          <w:rFonts w:ascii="Times New Roman" w:eastAsia="楷体" w:hAnsi="Times New Roman" w:cs="Times New Roman"/>
          <w:sz w:val="24"/>
          <w:szCs w:val="24"/>
        </w:rPr>
        <w:t>月（具体安排另行通知）</w:t>
      </w:r>
    </w:p>
    <w:p w:rsidR="00DF0F08" w:rsidRPr="00F329DE" w:rsidRDefault="00DF0F08" w:rsidP="00F329DE">
      <w:pPr>
        <w:widowControl w:val="0"/>
        <w:spacing w:line="36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F329DE">
        <w:rPr>
          <w:rFonts w:ascii="Times New Roman" w:eastAsia="仿宋_GB2312" w:hAnsi="Times New Roman" w:cs="Times New Roman"/>
          <w:sz w:val="24"/>
          <w:szCs w:val="24"/>
        </w:rPr>
        <w:t>邀请部分获奖作品及选手参与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祖国印记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·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庆祝新中国成立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70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周年篆刻文化展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现场活动。展览后参赛作品由中华世纪坛艺术馆收藏。</w:t>
      </w:r>
    </w:p>
    <w:p w:rsidR="00DF0F08" w:rsidRPr="00F329DE" w:rsidRDefault="00DF0F08" w:rsidP="00F329DE">
      <w:pPr>
        <w:widowControl w:val="0"/>
        <w:adjustRightInd w:val="0"/>
        <w:snapToGrid w:val="0"/>
        <w:spacing w:line="36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F329DE">
        <w:rPr>
          <w:rFonts w:ascii="Times New Roman" w:eastAsia="黑体" w:hAnsi="Times New Roman" w:cs="Times New Roman"/>
          <w:sz w:val="24"/>
          <w:szCs w:val="24"/>
        </w:rPr>
        <w:t>四、奖项设置</w:t>
      </w:r>
    </w:p>
    <w:p w:rsidR="00DF0F08" w:rsidRPr="00F329DE" w:rsidRDefault="00DF0F08" w:rsidP="00F329DE">
      <w:pPr>
        <w:widowControl w:val="0"/>
        <w:spacing w:line="360" w:lineRule="exact"/>
        <w:ind w:firstLine="64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F329DE">
        <w:rPr>
          <w:rFonts w:ascii="Times New Roman" w:eastAsia="仿宋_GB2312" w:hAnsi="Times New Roman" w:cs="Times New Roman"/>
          <w:sz w:val="24"/>
          <w:szCs w:val="24"/>
        </w:rPr>
        <w:t>每组设一等奖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10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个，二等奖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20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个，三等奖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30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个，优秀奖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90</w:t>
      </w:r>
      <w:r w:rsidRPr="00F329DE">
        <w:rPr>
          <w:rFonts w:ascii="Times New Roman" w:eastAsia="仿宋_GB2312" w:hAnsi="Times New Roman" w:cs="Times New Roman"/>
          <w:sz w:val="24"/>
          <w:szCs w:val="24"/>
        </w:rPr>
        <w:t>个。另设指导教师奖和优秀组织奖若干。</w:t>
      </w:r>
    </w:p>
    <w:p w:rsidR="00DF0F08" w:rsidRPr="00F329DE" w:rsidRDefault="00DF0F08" w:rsidP="00F329DE">
      <w:pPr>
        <w:widowControl w:val="0"/>
        <w:adjustRightInd w:val="0"/>
        <w:snapToGrid w:val="0"/>
        <w:spacing w:line="360" w:lineRule="exact"/>
        <w:ind w:firstLineChars="200" w:firstLine="480"/>
        <w:jc w:val="both"/>
        <w:rPr>
          <w:rFonts w:ascii="Times New Roman" w:eastAsia="楷体" w:hAnsi="Times New Roman" w:cs="Times New Roman"/>
          <w:sz w:val="24"/>
          <w:szCs w:val="24"/>
        </w:rPr>
      </w:pPr>
      <w:r w:rsidRPr="00F329DE">
        <w:rPr>
          <w:rFonts w:ascii="Times New Roman" w:eastAsia="楷体" w:hAnsi="Times New Roman" w:cs="Times New Roman"/>
          <w:sz w:val="24"/>
          <w:szCs w:val="24"/>
        </w:rPr>
        <w:t>注：篆刻大赛联系人：刘扬、郑朝阳；联系电话：</w:t>
      </w:r>
      <w:r w:rsidRPr="00F329DE">
        <w:rPr>
          <w:rFonts w:ascii="Times New Roman" w:eastAsia="楷体" w:hAnsi="Times New Roman" w:cs="Times New Roman"/>
          <w:sz w:val="24"/>
          <w:szCs w:val="24"/>
        </w:rPr>
        <w:t>010-84187763, 010-84187743</w:t>
      </w:r>
      <w:r w:rsidRPr="00F329DE">
        <w:rPr>
          <w:rFonts w:ascii="Times New Roman" w:eastAsia="楷体" w:hAnsi="Times New Roman" w:cs="Times New Roman"/>
          <w:sz w:val="24"/>
          <w:szCs w:val="24"/>
        </w:rPr>
        <w:t>；邮箱：</w:t>
      </w:r>
      <w:hyperlink r:id="rId6" w:history="1">
        <w:r w:rsidRPr="00F329DE">
          <w:rPr>
            <w:rStyle w:val="a5"/>
            <w:rFonts w:ascii="Times New Roman" w:eastAsia="楷体" w:hAnsi="Times New Roman" w:cs="Times New Roman"/>
            <w:sz w:val="24"/>
            <w:szCs w:val="24"/>
          </w:rPr>
          <w:t>zhkdasai@163.com</w:t>
        </w:r>
      </w:hyperlink>
      <w:r w:rsidRPr="00F329DE">
        <w:rPr>
          <w:rFonts w:ascii="Times New Roman" w:eastAsia="楷体" w:hAnsi="Times New Roman" w:cs="Times New Roman"/>
          <w:sz w:val="24"/>
          <w:szCs w:val="24"/>
        </w:rPr>
        <w:t>；邮寄地址：北京市海淀区复兴路甲</w:t>
      </w:r>
      <w:r w:rsidRPr="00F329DE">
        <w:rPr>
          <w:rFonts w:ascii="Times New Roman" w:eastAsia="楷体" w:hAnsi="Times New Roman" w:cs="Times New Roman"/>
          <w:sz w:val="24"/>
          <w:szCs w:val="24"/>
        </w:rPr>
        <w:t>9</w:t>
      </w:r>
      <w:r w:rsidRPr="00F329DE">
        <w:rPr>
          <w:rFonts w:ascii="Times New Roman" w:eastAsia="楷体" w:hAnsi="Times New Roman" w:cs="Times New Roman"/>
          <w:sz w:val="24"/>
          <w:szCs w:val="24"/>
        </w:rPr>
        <w:t>号中华世纪坛。</w:t>
      </w:r>
    </w:p>
    <w:sectPr w:rsidR="00DF0F08" w:rsidRPr="00F329DE" w:rsidSect="00771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B06" w:rsidRDefault="003A7B06" w:rsidP="00DF0F08">
      <w:pPr>
        <w:spacing w:line="240" w:lineRule="auto"/>
      </w:pPr>
      <w:r>
        <w:separator/>
      </w:r>
    </w:p>
  </w:endnote>
  <w:endnote w:type="continuationSeparator" w:id="0">
    <w:p w:rsidR="003A7B06" w:rsidRDefault="003A7B06" w:rsidP="00DF0F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variable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B06" w:rsidRDefault="003A7B06" w:rsidP="00DF0F08">
      <w:pPr>
        <w:spacing w:line="240" w:lineRule="auto"/>
      </w:pPr>
      <w:r>
        <w:separator/>
      </w:r>
    </w:p>
  </w:footnote>
  <w:footnote w:type="continuationSeparator" w:id="0">
    <w:p w:rsidR="003A7B06" w:rsidRDefault="003A7B06" w:rsidP="00DF0F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F08"/>
    <w:rsid w:val="000F068F"/>
    <w:rsid w:val="00137E83"/>
    <w:rsid w:val="003A7B06"/>
    <w:rsid w:val="005C0ADD"/>
    <w:rsid w:val="00730BAF"/>
    <w:rsid w:val="00771D91"/>
    <w:rsid w:val="00A80647"/>
    <w:rsid w:val="00DF0F08"/>
    <w:rsid w:val="00E52588"/>
    <w:rsid w:val="00F329DE"/>
    <w:rsid w:val="00F5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08"/>
    <w:pPr>
      <w:spacing w:line="560" w:lineRule="exac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0F0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0F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0F08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0F08"/>
    <w:rPr>
      <w:sz w:val="18"/>
      <w:szCs w:val="18"/>
    </w:rPr>
  </w:style>
  <w:style w:type="character" w:styleId="a5">
    <w:name w:val="Hyperlink"/>
    <w:basedOn w:val="a0"/>
    <w:uiPriority w:val="99"/>
    <w:unhideWhenUsed/>
    <w:rsid w:val="00DF0F0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329D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29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kdasai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韩亚文</cp:lastModifiedBy>
  <cp:revision>6</cp:revision>
  <cp:lastPrinted>2019-04-22T09:05:00Z</cp:lastPrinted>
  <dcterms:created xsi:type="dcterms:W3CDTF">2019-04-08T05:49:00Z</dcterms:created>
  <dcterms:modified xsi:type="dcterms:W3CDTF">2019-04-22T09:05:00Z</dcterms:modified>
</cp:coreProperties>
</file>