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833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252"/>
        <w:gridCol w:w="993"/>
        <w:gridCol w:w="708"/>
        <w:gridCol w:w="2977"/>
        <w:gridCol w:w="3119"/>
        <w:gridCol w:w="3402"/>
      </w:tblGrid>
      <w:tr w:rsidR="00D419E6" w:rsidRPr="007F47C2" w:rsidTr="006E42E3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3911F4">
        <w:trPr>
          <w:trHeight w:val="1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911F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911F4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孟河中学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区第四批初中英语优秀教师培育室第二十五次活动（见附件</w:t>
            </w: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钱媛楠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911F4" w:rsidP="003911F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钱媛楠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911F4" w:rsidRPr="007F47C2" w:rsidTr="003911F4">
        <w:trPr>
          <w:trHeight w:val="1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魏村中学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九年级化学专题复习课展示（工业流程</w:t>
            </w: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  <w:proofErr w:type="gramStart"/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两</w:t>
            </w:r>
            <w:proofErr w:type="gramEnd"/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节连上，上课：周文荣）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911F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BA0AAC" w:rsidRDefault="003911F4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没课的化学教师自愿参加</w:t>
            </w:r>
          </w:p>
        </w:tc>
      </w:tr>
      <w:tr w:rsidR="003911F4" w:rsidRPr="003911F4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15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滨江中学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初中地理专题复习研讨（上课：赵文娴）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邹洪芳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蒋高玲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许林燕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911F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许林燕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BA0AAC" w:rsidRDefault="003911F4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911F4" w:rsidRPr="003911F4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16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孟河中学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九年级化学主题式复习课展示（开课：李旭恺、赵和兵、姜骁威）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911F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BA0AAC" w:rsidRDefault="003911F4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没课的化学教师自愿参加</w:t>
            </w:r>
          </w:p>
        </w:tc>
      </w:tr>
      <w:tr w:rsidR="003911F4" w:rsidRPr="003911F4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16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3911F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滨江中学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3911F4">
              <w:rPr>
                <w:rFonts w:ascii="Courier New" w:eastAsia="宋体" w:hAnsi="Courier New" w:cs="宋体" w:hint="eastAsia"/>
                <w:kern w:val="0"/>
                <w:szCs w:val="21"/>
              </w:rPr>
              <w:t>区域中学英语“课堂转型”研讨活动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薛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张彦芬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程白灵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陶开华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Default="003911F4" w:rsidP="003911F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刘杏娟、金薇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F4" w:rsidRPr="003911F4" w:rsidRDefault="003911F4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</w:p>
        </w:tc>
      </w:tr>
      <w:tr w:rsidR="00D419E6" w:rsidRPr="007F47C2" w:rsidTr="006E42E3">
        <w:trPr>
          <w:trHeight w:val="570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3911F4">
        <w:rPr>
          <w:rFonts w:hint="eastAsia"/>
          <w:b/>
          <w:sz w:val="28"/>
          <w:szCs w:val="28"/>
        </w:rPr>
        <w:t>13</w:t>
      </w:r>
      <w:bookmarkStart w:id="0" w:name="_GoBack"/>
      <w:bookmarkEnd w:id="0"/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sectPr w:rsidR="00B049F8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3911F4"/>
    <w:rsid w:val="006E42E3"/>
    <w:rsid w:val="0079018C"/>
    <w:rsid w:val="007F6812"/>
    <w:rsid w:val="00891848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571</Characters>
  <Application>Microsoft Office Word</Application>
  <DocSecurity>0</DocSecurity>
  <Lines>4</Lines>
  <Paragraphs>1</Paragraphs>
  <ScaleCrop>false</ScaleCrop>
  <Company>DoubleOX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13</cp:revision>
  <dcterms:created xsi:type="dcterms:W3CDTF">2018-09-14T10:14:00Z</dcterms:created>
  <dcterms:modified xsi:type="dcterms:W3CDTF">2019-05-13T02:49:00Z</dcterms:modified>
</cp:coreProperties>
</file>