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关于新北区幼儿园</w:t>
      </w:r>
      <w:r>
        <w:rPr>
          <w:rFonts w:hint="eastAsia"/>
          <w:b/>
          <w:sz w:val="32"/>
          <w:szCs w:val="32"/>
          <w:lang w:eastAsia="zh-CN"/>
        </w:rPr>
        <w:t>智慧班主任组</w:t>
      </w:r>
      <w:r>
        <w:rPr>
          <w:rFonts w:hint="eastAsia"/>
          <w:b/>
          <w:sz w:val="32"/>
          <w:szCs w:val="32"/>
        </w:rPr>
        <w:t>开展第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次活动的通知</w:t>
      </w:r>
    </w:p>
    <w:p>
      <w:pPr>
        <w:spacing w:line="56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各幼儿园：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区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智慧班主任</w:t>
      </w:r>
      <w:r>
        <w:rPr>
          <w:rFonts w:hint="eastAsia" w:asciiTheme="minorEastAsia" w:hAnsiTheme="minorEastAsia" w:eastAsiaTheme="minorEastAsia"/>
          <w:sz w:val="30"/>
          <w:szCs w:val="30"/>
        </w:rPr>
        <w:t>组将组织开展第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次研讨活动，将具体情况通知如下：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一、活动时间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2019年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30"/>
          <w:szCs w:val="30"/>
        </w:rPr>
        <w:t>日  星期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四下</w:t>
      </w:r>
      <w:r>
        <w:rPr>
          <w:rFonts w:hint="eastAsia" w:asciiTheme="minorEastAsia" w:hAnsiTheme="minorEastAsia" w:eastAsiaTheme="minorEastAsia"/>
          <w:sz w:val="30"/>
          <w:szCs w:val="30"/>
        </w:rPr>
        <w:t>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0，时间半天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二、活动地点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常州市新北区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孟河实验幼儿园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三、参加人员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区幼儿园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智慧班主任</w:t>
      </w:r>
      <w:r>
        <w:rPr>
          <w:rFonts w:hint="eastAsia" w:asciiTheme="minorEastAsia" w:hAnsiTheme="minorEastAsia" w:eastAsiaTheme="minorEastAsia"/>
          <w:sz w:val="30"/>
          <w:szCs w:val="30"/>
        </w:rPr>
        <w:t>组成员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四、活动安排</w:t>
      </w:r>
    </w:p>
    <w:tbl>
      <w:tblPr>
        <w:tblStyle w:val="4"/>
        <w:tblpPr w:leftFromText="180" w:rightFromText="180" w:vertAnchor="text" w:horzAnchor="margin" w:tblpY="15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5019"/>
        <w:gridCol w:w="13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时  间</w:t>
            </w:r>
          </w:p>
        </w:tc>
        <w:tc>
          <w:tcPr>
            <w:tcW w:w="5019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内  容</w:t>
            </w: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执教者</w:t>
            </w:r>
          </w:p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（主持人）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5019" w:type="dxa"/>
            <w:vAlign w:val="center"/>
          </w:tcPr>
          <w:p>
            <w:pPr>
              <w:spacing w:line="560" w:lineRule="exact"/>
              <w:jc w:val="left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智慧讲座：《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微型家长会的组织与实施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》</w:t>
            </w: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葛怀静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二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楼</w:t>
            </w:r>
          </w:p>
          <w:p>
            <w:pPr>
              <w:spacing w:line="56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多功能厅</w:t>
            </w:r>
          </w:p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14:10--14:40</w:t>
            </w:r>
          </w:p>
        </w:tc>
        <w:tc>
          <w:tcPr>
            <w:tcW w:w="5019" w:type="dxa"/>
            <w:vAlign w:val="center"/>
          </w:tcPr>
          <w:p>
            <w:pPr>
              <w:spacing w:line="560" w:lineRule="exact"/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慧享时刻：《幼儿园班级管理》读书交流</w:t>
            </w: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陈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洁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15</w:t>
            </w:r>
          </w:p>
        </w:tc>
        <w:tc>
          <w:tcPr>
            <w:tcW w:w="5019" w:type="dxa"/>
            <w:vAlign w:val="center"/>
          </w:tcPr>
          <w:p>
            <w:pPr>
              <w:spacing w:line="560" w:lineRule="exact"/>
              <w:jc w:val="left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智慧课堂：中班音乐《侦探社》</w:t>
            </w: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吴依恬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15:15--16:50</w:t>
            </w:r>
          </w:p>
        </w:tc>
        <w:tc>
          <w:tcPr>
            <w:tcW w:w="5019" w:type="dxa"/>
            <w:vAlign w:val="center"/>
          </w:tcPr>
          <w:p>
            <w:pPr>
              <w:spacing w:line="560" w:lineRule="exact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研讨活动：</w:t>
            </w:r>
          </w:p>
          <w:p>
            <w:pPr>
              <w:spacing w:line="560" w:lineRule="exact"/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1、活动的核心经验及教师的有效支持策略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怎样说家长才会听？——“与家长的沟通艺术”研讨活动。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顾颖园长专业提升。</w:t>
            </w: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陈洁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560" w:lineRule="exact"/>
        <w:jc w:val="righ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              新北区教师发展中心</w:t>
      </w:r>
    </w:p>
    <w:p>
      <w:pPr>
        <w:spacing w:line="560" w:lineRule="exact"/>
        <w:jc w:val="center"/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           </w:t>
      </w:r>
      <w:r>
        <w:rPr>
          <w:rFonts w:hint="eastAsia" w:ascii="仿宋_GB2312" w:eastAsia="仿宋_GB2312"/>
          <w:sz w:val="30"/>
          <w:szCs w:val="30"/>
        </w:rPr>
        <w:t>2019年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</w:t>
      </w:r>
      <w:r>
        <w:rPr>
          <w:rFonts w:hint="eastAsia" w:ascii="仿宋_GB2312" w:eastAsia="仿宋_GB2312"/>
          <w:sz w:val="30"/>
          <w:szCs w:val="30"/>
        </w:rPr>
        <w:t>日</w:t>
      </w:r>
    </w:p>
    <w:p/>
    <w:p/>
    <w:p/>
    <w:sectPr>
      <w:headerReference r:id="rId3" w:type="default"/>
      <w:pgSz w:w="11906" w:h="16838"/>
      <w:pgMar w:top="1418" w:right="1134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E089D"/>
    <w:multiLevelType w:val="singleLevel"/>
    <w:tmpl w:val="ABCE089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22"/>
    <w:rsid w:val="00117588"/>
    <w:rsid w:val="002759FD"/>
    <w:rsid w:val="0035489E"/>
    <w:rsid w:val="003A59DF"/>
    <w:rsid w:val="00550E00"/>
    <w:rsid w:val="005846AB"/>
    <w:rsid w:val="006915BF"/>
    <w:rsid w:val="006E01D4"/>
    <w:rsid w:val="008F11B5"/>
    <w:rsid w:val="00A07BE0"/>
    <w:rsid w:val="00A51A36"/>
    <w:rsid w:val="00AC3361"/>
    <w:rsid w:val="00D10BE8"/>
    <w:rsid w:val="00F65222"/>
    <w:rsid w:val="025B57D0"/>
    <w:rsid w:val="125A3FDD"/>
    <w:rsid w:val="279218C3"/>
    <w:rsid w:val="2D6F585A"/>
    <w:rsid w:val="35CC3FE8"/>
    <w:rsid w:val="36A662F6"/>
    <w:rsid w:val="3A6D6B6D"/>
    <w:rsid w:val="3B4032CD"/>
    <w:rsid w:val="43F237AB"/>
    <w:rsid w:val="47CE46C4"/>
    <w:rsid w:val="5C9B2B1A"/>
    <w:rsid w:val="71F8011F"/>
    <w:rsid w:val="749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347</Characters>
  <Lines>2</Lines>
  <Paragraphs>1</Paragraphs>
  <TotalTime>127</TotalTime>
  <ScaleCrop>false</ScaleCrop>
  <LinksUpToDate>false</LinksUpToDate>
  <CharactersWithSpaces>406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2019-03-27T05:07:00Z</dcterms:created>
  <dc:creator>dsf</dc:creator>
  <cp:lastModifiedBy>Administrator</cp:lastModifiedBy>
  <dcterms:modified xsi:type="dcterms:W3CDTF">2019-05-08T02:56:51Z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