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28"/>
          <w:szCs w:val="24"/>
        </w:rPr>
      </w:pPr>
      <w:r>
        <w:rPr>
          <w:rFonts w:hint="eastAsia" w:ascii="黑体" w:hAnsi="黑体" w:eastAsia="黑体" w:cs="黑体"/>
          <w:b/>
          <w:bCs/>
          <w:sz w:val="32"/>
          <w:szCs w:val="28"/>
        </w:rPr>
        <w:t>《基于核心素养的初中化学实验活动作业的实践研究》</w:t>
      </w:r>
    </w:p>
    <w:p>
      <w:pPr>
        <w:jc w:val="center"/>
        <w:rPr>
          <w:rFonts w:hint="eastAsia" w:ascii="黑体" w:hAnsi="黑体" w:eastAsia="黑体" w:cs="黑体"/>
          <w:b/>
          <w:bCs/>
          <w:sz w:val="40"/>
          <w:szCs w:val="22"/>
          <w:lang w:val="en-US" w:eastAsia="zh-CN"/>
        </w:rPr>
      </w:pPr>
      <w:r>
        <w:rPr>
          <w:rFonts w:hint="eastAsia" w:ascii="黑体" w:hAnsi="黑体" w:eastAsia="黑体" w:cs="黑体"/>
          <w:b/>
          <w:bCs/>
          <w:sz w:val="32"/>
          <w:szCs w:val="20"/>
          <w:lang w:val="en-US" w:eastAsia="zh-CN"/>
        </w:rPr>
        <w:t xml:space="preserve">课 题 </w:t>
      </w:r>
      <w:r>
        <w:rPr>
          <w:rFonts w:hint="eastAsia" w:ascii="黑体" w:hAnsi="黑体" w:eastAsia="黑体" w:cs="黑体"/>
          <w:b/>
          <w:bCs/>
          <w:sz w:val="32"/>
          <w:szCs w:val="20"/>
        </w:rPr>
        <w:t xml:space="preserve">研 究 </w:t>
      </w:r>
      <w:r>
        <w:rPr>
          <w:rFonts w:hint="eastAsia" w:ascii="黑体" w:hAnsi="黑体" w:eastAsia="黑体" w:cs="黑体"/>
          <w:b/>
          <w:bCs/>
          <w:sz w:val="32"/>
          <w:szCs w:val="20"/>
          <w:lang w:val="en-US" w:eastAsia="zh-CN"/>
        </w:rPr>
        <w:t xml:space="preserve">方 案 </w:t>
      </w:r>
    </w:p>
    <w:p>
      <w:pPr>
        <w:jc w:val="center"/>
        <w:rPr>
          <w:rFonts w:hint="eastAsia" w:ascii="黑体" w:hAnsi="黑体" w:eastAsia="黑体" w:cs="黑体"/>
          <w:b/>
          <w:bCs/>
          <w:sz w:val="28"/>
        </w:rPr>
      </w:pPr>
      <w:r>
        <w:rPr>
          <w:rFonts w:hint="eastAsia" w:ascii="黑体" w:hAnsi="黑体" w:eastAsia="黑体" w:cs="黑体"/>
          <w:b w:val="0"/>
          <w:bCs w:val="0"/>
          <w:sz w:val="28"/>
        </w:rPr>
        <w:t xml:space="preserve">常州市滨江中学  </w:t>
      </w:r>
      <w:r>
        <w:rPr>
          <w:rFonts w:hint="eastAsia" w:ascii="黑体" w:hAnsi="黑体" w:eastAsia="黑体" w:cs="黑体"/>
          <w:b w:val="0"/>
          <w:bCs w:val="0"/>
          <w:sz w:val="28"/>
          <w:lang w:val="en-US" w:eastAsia="zh-CN"/>
        </w:rPr>
        <w:t>化学</w:t>
      </w:r>
      <w:r>
        <w:rPr>
          <w:rFonts w:hint="eastAsia" w:ascii="黑体" w:hAnsi="黑体" w:eastAsia="黑体" w:cs="黑体"/>
          <w:b w:val="0"/>
          <w:bCs w:val="0"/>
          <w:sz w:val="28"/>
        </w:rPr>
        <w:t>组</w:t>
      </w:r>
    </w:p>
    <w:p>
      <w:pPr>
        <w:rPr>
          <w:rFonts w:eastAsia="黑体"/>
          <w:b/>
          <w:bCs/>
          <w:sz w:val="28"/>
        </w:rPr>
      </w:pPr>
      <w:r>
        <w:rPr>
          <w:rFonts w:hint="eastAsia" w:eastAsia="黑体"/>
          <w:b/>
          <w:bCs/>
          <w:sz w:val="28"/>
        </w:rPr>
        <w:t>一、研究背景</w:t>
      </w:r>
    </w:p>
    <w:p>
      <w:pPr>
        <w:rPr>
          <w:rFonts w:hint="eastAsia"/>
          <w:sz w:val="21"/>
          <w:szCs w:val="21"/>
          <w:lang w:val="en-US" w:eastAsia="zh-CN"/>
        </w:rPr>
      </w:pPr>
      <w:r>
        <w:rPr>
          <w:rFonts w:hint="eastAsia"/>
          <w:sz w:val="28"/>
        </w:rPr>
        <w:t xml:space="preserve">  </w:t>
      </w:r>
      <w:r>
        <w:rPr>
          <w:rFonts w:hint="eastAsia"/>
        </w:rPr>
        <w:t xml:space="preserve"> </w:t>
      </w:r>
      <w:r>
        <w:rPr>
          <w:rFonts w:hint="eastAsia"/>
          <w:sz w:val="21"/>
          <w:szCs w:val="21"/>
          <w:lang w:val="en-US" w:eastAsia="zh-CN"/>
        </w:rPr>
        <w:t xml:space="preserve"> 化学是一门建立在实验基础上的科学，化学的许多重大发现和研究成果都是通过实验得到的。实验也是学生学习化学、实现科学探究的重要途径，通过动手完成实验以及对实验现象的观察、记录和分析等，可以发现和验证化学原理，学习科学探究的方法并获得化学知识，因此教师在进行新课教授时都很重视实验的作用。但到了复习阶段或者布置作业时，实验就被搁置一旁，取而代之的都是书面作业或测试。大部分化学作业都是记概念、背化学方程式，练习巩固、做试卷，这导致作业枯燥无味，提不起学生兴趣，而且学生即使能正确写出答案，很多时候也是机械的记忆，对知识的理解并不到位，不理解这些知识在生活中的应用，动手实践以及解决实际问题的能力得不到提高。</w:t>
      </w:r>
    </w:p>
    <w:p>
      <w:pPr>
        <w:rPr>
          <w:rFonts w:hint="eastAsia"/>
          <w:sz w:val="24"/>
          <w:szCs w:val="24"/>
          <w:lang w:val="en-US" w:eastAsia="zh-CN"/>
        </w:rPr>
      </w:pPr>
    </w:p>
    <w:p>
      <w:pPr>
        <w:rPr>
          <w:sz w:val="28"/>
        </w:rPr>
      </w:pPr>
      <w:r>
        <w:rPr>
          <w:rFonts w:hint="eastAsia" w:eastAsia="黑体"/>
          <w:b/>
          <w:bCs/>
          <w:sz w:val="28"/>
        </w:rPr>
        <w:t>二、研究目标与价值</w:t>
      </w:r>
      <w:r>
        <w:rPr>
          <w:rFonts w:hint="eastAsia"/>
          <w:sz w:val="28"/>
        </w:rPr>
        <w:t xml:space="preserve">  </w:t>
      </w:r>
    </w:p>
    <w:p>
      <w:pPr>
        <w:rPr>
          <w:rFonts w:hint="eastAsia"/>
          <w:sz w:val="21"/>
          <w:szCs w:val="24"/>
          <w:lang w:val="en-US" w:eastAsia="zh-CN"/>
        </w:rPr>
      </w:pPr>
      <w:r>
        <w:rPr>
          <w:rFonts w:hint="eastAsia"/>
          <w:sz w:val="21"/>
          <w:szCs w:val="24"/>
          <w:lang w:val="en-US" w:eastAsia="zh-CN"/>
        </w:rPr>
        <w:t>1、研究目标</w:t>
      </w:r>
    </w:p>
    <w:p>
      <w:pPr>
        <w:ind w:firstLine="210" w:firstLineChars="100"/>
        <w:rPr>
          <w:rFonts w:hint="eastAsia"/>
          <w:sz w:val="21"/>
          <w:szCs w:val="24"/>
          <w:lang w:val="en-US" w:eastAsia="zh-CN"/>
        </w:rPr>
      </w:pPr>
      <w:r>
        <w:rPr>
          <w:rFonts w:hint="eastAsia"/>
          <w:sz w:val="21"/>
          <w:szCs w:val="24"/>
          <w:lang w:val="en-US" w:eastAsia="zh-CN"/>
        </w:rPr>
        <w:t>（1）通过文献研究了解化学学科核心素养。</w:t>
      </w:r>
    </w:p>
    <w:p>
      <w:pPr>
        <w:ind w:firstLine="210" w:firstLineChars="100"/>
        <w:rPr>
          <w:rFonts w:hint="eastAsia"/>
          <w:sz w:val="21"/>
          <w:szCs w:val="24"/>
          <w:lang w:val="en-US" w:eastAsia="zh-CN"/>
        </w:rPr>
      </w:pPr>
      <w:r>
        <w:rPr>
          <w:rFonts w:hint="eastAsia"/>
          <w:sz w:val="21"/>
          <w:szCs w:val="24"/>
          <w:lang w:val="en-US" w:eastAsia="zh-CN"/>
        </w:rPr>
        <w:t>（2）通过文献研究了解化学学科活动化作业。</w:t>
      </w:r>
    </w:p>
    <w:p>
      <w:pPr>
        <w:ind w:firstLine="210" w:firstLineChars="100"/>
        <w:rPr>
          <w:sz w:val="21"/>
          <w:szCs w:val="24"/>
          <w:lang w:val="en-US"/>
        </w:rPr>
      </w:pPr>
      <w:r>
        <w:rPr>
          <w:rFonts w:hint="eastAsia"/>
          <w:sz w:val="21"/>
          <w:szCs w:val="24"/>
          <w:lang w:val="en-US" w:eastAsia="zh-CN"/>
        </w:rPr>
        <w:t>（3）设计基于学科核心素养的初中化学实验活动作业并组织学生参与完成，探索活动化作业的有效实施办法。</w:t>
      </w:r>
    </w:p>
    <w:p>
      <w:pPr>
        <w:rPr>
          <w:rFonts w:hint="eastAsia"/>
          <w:sz w:val="21"/>
          <w:szCs w:val="24"/>
          <w:lang w:val="en-US" w:eastAsia="zh-CN"/>
        </w:rPr>
      </w:pPr>
      <w:r>
        <w:rPr>
          <w:rFonts w:hint="eastAsia"/>
          <w:sz w:val="21"/>
          <w:szCs w:val="24"/>
          <w:lang w:val="en-US" w:eastAsia="zh-CN"/>
        </w:rPr>
        <w:t>2、研究价值</w:t>
      </w:r>
    </w:p>
    <w:p>
      <w:pPr>
        <w:ind w:firstLine="420" w:firstLineChars="200"/>
        <w:rPr>
          <w:rFonts w:hint="eastAsia"/>
          <w:sz w:val="21"/>
          <w:szCs w:val="24"/>
          <w:lang w:val="en-US" w:eastAsia="zh-CN"/>
        </w:rPr>
      </w:pPr>
      <w:r>
        <w:rPr>
          <w:rFonts w:hint="eastAsia"/>
          <w:sz w:val="21"/>
          <w:szCs w:val="24"/>
          <w:lang w:val="en-US" w:eastAsia="zh-CN"/>
        </w:rPr>
        <w:t>近年来，课程改革如火如荼的开展，关于学生的素养问题又一次吸引了大量的眼球，教育部也早在2014 年印发了相关文件，即《关于全面深化课程改革，落实立德树人根本任务的意见》，提出了“核心素养”和“核心素养体系”，认为：“学生在各学段均需要发展核心素养体系，并强化适应终身发展和社会需要的关键品格和必备的能力。”学生核心素养需要分散到各个学段各个学科来培养。</w:t>
      </w:r>
    </w:p>
    <w:p>
      <w:pPr>
        <w:ind w:firstLine="210" w:firstLineChars="100"/>
        <w:rPr>
          <w:rFonts w:hint="eastAsia"/>
          <w:sz w:val="21"/>
          <w:szCs w:val="24"/>
          <w:lang w:val="en-US" w:eastAsia="zh-CN"/>
        </w:rPr>
      </w:pPr>
      <w:r>
        <w:rPr>
          <w:rFonts w:hint="eastAsia"/>
          <w:sz w:val="21"/>
          <w:szCs w:val="24"/>
          <w:lang w:val="en-US" w:eastAsia="zh-CN"/>
        </w:rPr>
        <w:t xml:space="preserve">  有意义的学习才是有价值的，也更能激起学生的兴趣。我们课题组希望能结合教材和学生的生活实际，设计一些学生有条件完成的、对学生发展有意义的实验活动作业，让学生有机会将理论与实践相结合。我们希望让学生有更多的机会主动体验探究过程，在动手实践的过程中发现问题、分析问题、设计探究方案，进行实验探究，得出结论解答疑惑。在知识的形成、联系、应用过程中养成科学的态度，获得科学的方法，提高学生的科学探究与创新意识，培养学生的科学精神与社会责任，在“做中学”的探究实践中逐步形成终身学习的意识和能力。我们也争取能为学生的发展提供多样化的学习评价方式，除了书面测试考核学生掌握知识、技能的程度，还能通过实验活动作业的实施过程评价学生的科学探究能力和实践能力。</w:t>
      </w:r>
    </w:p>
    <w:p>
      <w:pPr>
        <w:ind w:firstLine="210" w:firstLineChars="100"/>
        <w:rPr>
          <w:rFonts w:hint="eastAsia"/>
          <w:sz w:val="21"/>
          <w:szCs w:val="24"/>
          <w:lang w:val="en-US" w:eastAsia="zh-CN"/>
        </w:rPr>
      </w:pPr>
    </w:p>
    <w:p>
      <w:pPr>
        <w:rPr>
          <w:sz w:val="28"/>
        </w:rPr>
      </w:pPr>
      <w:r>
        <w:rPr>
          <w:rFonts w:hint="eastAsia" w:eastAsia="黑体"/>
          <w:b/>
          <w:bCs/>
          <w:sz w:val="28"/>
        </w:rPr>
        <w:t>三、支撑理论及主要概念的界定</w:t>
      </w:r>
      <w:r>
        <w:rPr>
          <w:rFonts w:hint="eastAsia"/>
          <w:sz w:val="28"/>
        </w:rPr>
        <w:t xml:space="preserve">  </w:t>
      </w:r>
    </w:p>
    <w:p>
      <w:pPr>
        <w:rPr>
          <w:rFonts w:hint="eastAsia"/>
          <w:lang w:val="en-US" w:eastAsia="zh-CN"/>
        </w:rPr>
      </w:pPr>
      <w:r>
        <w:rPr>
          <w:rFonts w:hint="eastAsia"/>
          <w:lang w:val="en-US" w:eastAsia="zh-CN"/>
        </w:rPr>
        <w:t>1、化学学科核心素养</w:t>
      </w:r>
    </w:p>
    <w:p>
      <w:pPr>
        <w:ind w:firstLine="420" w:firstLineChars="200"/>
        <w:rPr>
          <w:rFonts w:hint="eastAsia"/>
          <w:lang w:val="en-US" w:eastAsia="zh-CN"/>
        </w:rPr>
      </w:pPr>
      <w:r>
        <w:rPr>
          <w:rFonts w:hint="eastAsia"/>
          <w:lang w:val="en-US" w:eastAsia="zh-CN"/>
        </w:rPr>
        <w:t>化学的发展涉及多个科学领域，有生命科学、空间科学、环境与能源科学、信息材料科学等，化学在这些领域互相之间各有渗透，相辅相成，共同解决人类社会发展中面临的问题。化学学科核心素养由“宏观辨识与微观探析”、“变化观念与平衡思想”、“证据推理与模型认知”、“科学探究与创新意识”、“科学精神与社会责任”等五个要素构成。</w:t>
      </w:r>
    </w:p>
    <w:p>
      <w:pPr>
        <w:ind w:firstLine="420" w:firstLineChars="200"/>
        <w:rPr>
          <w:rFonts w:hint="eastAsia"/>
          <w:lang w:val="en-US" w:eastAsia="zh-CN"/>
        </w:rPr>
      </w:pPr>
      <w:r>
        <w:rPr>
          <w:rFonts w:hint="eastAsia"/>
          <w:lang w:val="en-US" w:eastAsia="zh-CN"/>
        </w:rPr>
        <w:t>其中，“科学探究与创新意识”包括认识科学探究是进行科学解释和发现、创造和应用的科学实践活动；能发现和提出有探究价值的问题；能从问题和假设出发，确定探究目的，设计探究方案，进行实验探究；在探究中学会合作，面对“异常”现象敢于提出自己的见解。</w:t>
      </w:r>
    </w:p>
    <w:p>
      <w:pPr>
        <w:rPr>
          <w:rFonts w:hint="eastAsia"/>
          <w:lang w:val="en-US" w:eastAsia="zh-CN"/>
        </w:rPr>
      </w:pPr>
      <w:r>
        <w:rPr>
          <w:rFonts w:hint="eastAsia"/>
          <w:lang w:val="en-US" w:eastAsia="zh-CN"/>
        </w:rPr>
        <w:t>2、初中化学课程标准</w:t>
      </w:r>
    </w:p>
    <w:p>
      <w:pPr>
        <w:ind w:firstLine="420" w:firstLineChars="200"/>
        <w:rPr>
          <w:rFonts w:hint="eastAsia"/>
          <w:lang w:val="en-US" w:eastAsia="zh-CN"/>
        </w:rPr>
      </w:pPr>
      <w:r>
        <w:rPr>
          <w:rFonts w:hint="eastAsia"/>
          <w:lang w:val="en-US" w:eastAsia="zh-CN"/>
        </w:rPr>
        <w:t>初中化学课程标准在“课程性质”中明确指出，化学是一门以实验为基础的科学，在教学中创设以实验为主的科学探究活动，有助于激发学生对科学的兴趣，引导学生中观察、实验和交流讨论中学习化学知识，提高学生的科学探究能力。课标的“课程基本理念”中也提到，让学生有更多的机会主动地体验科学探究的过程，在知识的形成、相互联系和应用过程中养成科学的态度，学习科学方法，在“做科学”的探究实践中培养学生的创新精神和实践能力。</w:t>
      </w:r>
    </w:p>
    <w:p>
      <w:pPr>
        <w:ind w:firstLine="420" w:firstLineChars="200"/>
        <w:rPr>
          <w:rFonts w:hint="eastAsia"/>
          <w:lang w:val="en-US" w:eastAsia="zh-CN"/>
        </w:rPr>
      </w:pPr>
      <w:r>
        <w:rPr>
          <w:rFonts w:hint="eastAsia"/>
          <w:lang w:val="en-US" w:eastAsia="zh-CN"/>
        </w:rPr>
        <w:t>义务教育阶段化学课程中的科学探完，是学生积极主动地获取化学知识、认识和解决化学问题的重要实践活动。它涉及提出问题、猜想与假设、制订计划、进行实验、收集证据、解释与结论、反思与评价、表达与交流等要素。学生通过亲身经历和体验科学探究活动，激发学习化学的兴趣，增进对科学的情感，学习科学探究的基本方法，初步形成科学探究能力。科学探究对发展学生的科学素养具有不可替代的作用。对科学探究学习的评价，应侧重考查学生在探究活动中的实际表现。</w:t>
      </w:r>
    </w:p>
    <w:p>
      <w:pPr>
        <w:rPr>
          <w:rFonts w:hint="eastAsia"/>
          <w:lang w:val="en-US" w:eastAsia="zh-CN"/>
        </w:rPr>
      </w:pPr>
      <w:r>
        <w:rPr>
          <w:rFonts w:hint="eastAsia"/>
          <w:lang w:val="en-US" w:eastAsia="zh-CN"/>
        </w:rPr>
        <w:t>3、活动化作业</w:t>
      </w:r>
    </w:p>
    <w:p>
      <w:pPr>
        <w:ind w:firstLine="420" w:firstLineChars="200"/>
        <w:rPr>
          <w:rFonts w:hint="eastAsia"/>
          <w:lang w:val="en-US" w:eastAsia="zh-CN"/>
        </w:rPr>
      </w:pPr>
      <w:r>
        <w:rPr>
          <w:rFonts w:hint="eastAsia"/>
          <w:lang w:val="en-US" w:eastAsia="zh-CN"/>
        </w:rPr>
        <w:t>在各种文献中，还没有一个明确的所谓“活动化作业”的定义。我们界定的“活动化作业”不是解答习题的练习，而是让学生通过丰富多彩的活动，帮助学生巩固和完善课堂内学习的知识和技能、训练过程和方法、陶冶情感态度与价值观的活动，是学生在某一阶段学习之后教师指导或规定下进行的有目的、有步骤的应用和加深理解识记，并不断提高学习能力的一种活动。活动作业可以有多种形式，如实验、观察、调查、资料收集、阅读、讨论和辩论等。考虑到实验对于培养学生创新精神和实践能力的突出作用，本课题主要着眼于设计研究基于实验的活动化作业。</w:t>
      </w:r>
    </w:p>
    <w:p>
      <w:pPr>
        <w:ind w:firstLine="210" w:firstLineChars="100"/>
        <w:rPr>
          <w:rFonts w:hint="eastAsia"/>
          <w:lang w:val="en-US" w:eastAsia="zh-CN"/>
        </w:rPr>
      </w:pPr>
    </w:p>
    <w:p>
      <w:pPr>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四、研究方法</w:t>
      </w:r>
    </w:p>
    <w:p>
      <w:pPr>
        <w:ind w:firstLine="210" w:firstLineChars="100"/>
        <w:rPr>
          <w:rFonts w:hint="eastAsia"/>
          <w:lang w:val="en-US" w:eastAsia="zh-CN"/>
        </w:rPr>
      </w:pPr>
      <w:r>
        <w:rPr>
          <w:rFonts w:hint="eastAsia"/>
          <w:lang w:val="en-US" w:eastAsia="zh-CN"/>
        </w:rPr>
        <w:t>1、文献研究法：认识化学学科核心素养和活动化作业的内涵。</w:t>
      </w:r>
    </w:p>
    <w:p>
      <w:pPr>
        <w:ind w:firstLine="210" w:firstLineChars="100"/>
        <w:rPr>
          <w:rFonts w:hint="eastAsia"/>
          <w:lang w:val="en-US" w:eastAsia="zh-CN"/>
        </w:rPr>
      </w:pPr>
      <w:r>
        <w:rPr>
          <w:rFonts w:hint="eastAsia"/>
          <w:lang w:val="en-US" w:eastAsia="zh-CN"/>
        </w:rPr>
        <w:t>2、案例研究法：设计基于学科核心素养的初中化学实验活动作业并组织学生参与完成，探索活动化作业的有效实施办法。</w:t>
      </w:r>
    </w:p>
    <w:p>
      <w:pPr>
        <w:ind w:firstLine="210" w:firstLineChars="100"/>
        <w:rPr>
          <w:rFonts w:hint="eastAsia"/>
          <w:lang w:val="en-US" w:eastAsia="zh-CN"/>
        </w:rPr>
      </w:pPr>
    </w:p>
    <w:p>
      <w:pPr>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五、研究过程</w:t>
      </w:r>
    </w:p>
    <w:p>
      <w:pPr>
        <w:rPr>
          <w:rFonts w:hint="eastAsia"/>
          <w:lang w:val="en-US" w:eastAsia="zh-CN"/>
        </w:rPr>
      </w:pPr>
      <w:r>
        <w:rPr>
          <w:rFonts w:hint="eastAsia"/>
          <w:lang w:val="en-US" w:eastAsia="zh-CN"/>
        </w:rPr>
        <w:t>2019.3  申报课题，撰写课题研究方案。</w:t>
      </w:r>
    </w:p>
    <w:p>
      <w:pPr>
        <w:rPr>
          <w:rFonts w:hint="eastAsia"/>
          <w:lang w:val="en-US" w:eastAsia="zh-CN"/>
        </w:rPr>
      </w:pPr>
      <w:r>
        <w:rPr>
          <w:rFonts w:hint="eastAsia"/>
          <w:lang w:val="en-US" w:eastAsia="zh-CN"/>
        </w:rPr>
        <w:t>2019.4  进行文献调研，内容包括化学学科核心素养的概念和内涵，初中化学课程标准，化学活动化作业等。</w:t>
      </w:r>
    </w:p>
    <w:p>
      <w:pPr>
        <w:rPr>
          <w:rFonts w:hint="eastAsia"/>
          <w:lang w:val="en-US" w:eastAsia="zh-CN"/>
        </w:rPr>
      </w:pPr>
      <w:r>
        <w:rPr>
          <w:rFonts w:hint="eastAsia"/>
          <w:lang w:val="en-US" w:eastAsia="zh-CN"/>
        </w:rPr>
        <w:t>2019.5  研究教材，寻找合适的、能作为实验活动作业的素材。</w:t>
      </w:r>
    </w:p>
    <w:p>
      <w:pPr>
        <w:rPr>
          <w:rFonts w:hint="eastAsia"/>
          <w:lang w:val="en-US" w:eastAsia="zh-CN"/>
        </w:rPr>
      </w:pPr>
      <w:r>
        <w:rPr>
          <w:rFonts w:hint="eastAsia"/>
          <w:lang w:val="en-US" w:eastAsia="zh-CN"/>
        </w:rPr>
        <w:t xml:space="preserve">2019.6——2019.10 精心构思，设计实验活动作业，跟踪学生的完成情况，并进行评价。  </w:t>
      </w:r>
    </w:p>
    <w:p>
      <w:pPr>
        <w:rPr>
          <w:rFonts w:hint="eastAsia"/>
          <w:lang w:val="en-US" w:eastAsia="zh-CN"/>
        </w:rPr>
      </w:pPr>
      <w:r>
        <w:rPr>
          <w:rFonts w:hint="eastAsia"/>
          <w:lang w:val="en-US" w:eastAsia="zh-CN"/>
        </w:rPr>
        <w:t>2019.10——2019.11 结合实验活动作业的实例，撰写论文。</w:t>
      </w:r>
    </w:p>
    <w:p>
      <w:pPr>
        <w:rPr>
          <w:rFonts w:hint="eastAsia"/>
          <w:lang w:val="en-US" w:eastAsia="zh-CN"/>
        </w:rPr>
      </w:pPr>
      <w:r>
        <w:rPr>
          <w:rFonts w:hint="eastAsia"/>
          <w:lang w:val="en-US" w:eastAsia="zh-CN"/>
        </w:rPr>
        <w:t>2019.12  整理课题过程材料，总结收获得失，撰写结题报告。</w:t>
      </w:r>
    </w:p>
    <w:p>
      <w:pPr>
        <w:ind w:firstLine="210" w:firstLineChars="100"/>
        <w:rPr>
          <w:rFonts w:hint="eastAsia"/>
          <w:lang w:val="en-US" w:eastAsia="zh-CN"/>
        </w:rPr>
      </w:pPr>
    </w:p>
    <w:p>
      <w:pPr>
        <w:ind w:firstLine="281" w:firstLineChars="100"/>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六、预期成果</w:t>
      </w:r>
    </w:p>
    <w:p>
      <w:pPr>
        <w:ind w:firstLine="210" w:firstLineChars="100"/>
        <w:rPr>
          <w:rFonts w:hint="eastAsia"/>
          <w:lang w:val="en-US" w:eastAsia="zh-CN"/>
        </w:rPr>
      </w:pPr>
      <w:r>
        <w:rPr>
          <w:rFonts w:hint="eastAsia"/>
          <w:lang w:val="en-US" w:eastAsia="zh-CN"/>
        </w:rPr>
        <w:t>1、实验活动作业案例集；</w:t>
      </w:r>
    </w:p>
    <w:p>
      <w:pPr>
        <w:ind w:firstLine="210" w:firstLineChars="100"/>
        <w:rPr>
          <w:rFonts w:hint="eastAsia"/>
          <w:lang w:val="en-US" w:eastAsia="zh-CN"/>
        </w:rPr>
      </w:pPr>
      <w:r>
        <w:rPr>
          <w:rFonts w:hint="eastAsia"/>
          <w:lang w:val="en-US" w:eastAsia="zh-CN"/>
        </w:rPr>
        <w:t>2、相关论文；</w:t>
      </w:r>
    </w:p>
    <w:p>
      <w:pPr>
        <w:ind w:firstLine="210" w:firstLineChars="100"/>
        <w:rPr>
          <w:rFonts w:hint="eastAsia"/>
          <w:lang w:val="en-US" w:eastAsia="zh-CN"/>
        </w:rPr>
      </w:pPr>
      <w:r>
        <w:rPr>
          <w:rFonts w:hint="eastAsia"/>
          <w:lang w:val="en-US" w:eastAsia="zh-CN"/>
        </w:rPr>
        <w:t>3、课题研究报告。</w:t>
      </w:r>
    </w:p>
    <w:p>
      <w:pPr>
        <w:ind w:firstLine="210" w:firstLineChars="100"/>
        <w:rPr>
          <w:rFonts w:hint="eastAsia"/>
          <w:lang w:val="en-US" w:eastAsia="zh-CN"/>
        </w:rPr>
      </w:pPr>
    </w:p>
    <w:p>
      <w:pPr>
        <w:ind w:firstLine="280" w:firstLineChars="10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七、成员分工</w:t>
      </w:r>
    </w:p>
    <w:tbl>
      <w:tblPr>
        <w:tblStyle w:val="6"/>
        <w:tblW w:w="75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9"/>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9" w:type="dxa"/>
          </w:tcPr>
          <w:p>
            <w:pPr>
              <w:rPr>
                <w:rFonts w:hint="eastAsia"/>
                <w:vertAlign w:val="baseline"/>
                <w:lang w:val="en-US" w:eastAsia="zh-CN"/>
              </w:rPr>
            </w:pPr>
            <w:r>
              <w:rPr>
                <w:rFonts w:hint="eastAsia"/>
                <w:vertAlign w:val="baseline"/>
                <w:lang w:val="en-US" w:eastAsia="zh-CN"/>
              </w:rPr>
              <w:t>林丹</w:t>
            </w:r>
          </w:p>
        </w:tc>
        <w:tc>
          <w:tcPr>
            <w:tcW w:w="5760" w:type="dxa"/>
          </w:tcPr>
          <w:p>
            <w:pPr>
              <w:rPr>
                <w:rFonts w:hint="eastAsia"/>
                <w:vertAlign w:val="baseline"/>
                <w:lang w:val="en-US" w:eastAsia="zh-CN"/>
              </w:rPr>
            </w:pPr>
            <w:r>
              <w:rPr>
                <w:rFonts w:hint="eastAsia"/>
                <w:vertAlign w:val="baseline"/>
                <w:lang w:val="en-US" w:eastAsia="zh-CN"/>
              </w:rPr>
              <w:t>文献调研，撰写论文、报告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9" w:type="dxa"/>
          </w:tcPr>
          <w:p>
            <w:pPr>
              <w:rPr>
                <w:rFonts w:hint="eastAsia"/>
                <w:vertAlign w:val="baseline"/>
                <w:lang w:val="en-US" w:eastAsia="zh-CN"/>
              </w:rPr>
            </w:pPr>
            <w:r>
              <w:rPr>
                <w:rFonts w:hint="eastAsia"/>
                <w:vertAlign w:val="baseline"/>
                <w:lang w:val="en-US" w:eastAsia="zh-CN"/>
              </w:rPr>
              <w:t>周玲玲</w:t>
            </w:r>
          </w:p>
        </w:tc>
        <w:tc>
          <w:tcPr>
            <w:tcW w:w="5760" w:type="dxa"/>
          </w:tcPr>
          <w:p>
            <w:pPr>
              <w:rPr>
                <w:rFonts w:hint="eastAsia"/>
                <w:vertAlign w:val="baseline"/>
                <w:lang w:val="en-US" w:eastAsia="zh-CN"/>
              </w:rPr>
            </w:pPr>
            <w:r>
              <w:rPr>
                <w:rFonts w:hint="eastAsia"/>
                <w:vertAlign w:val="baseline"/>
                <w:lang w:val="en-US" w:eastAsia="zh-CN"/>
              </w:rPr>
              <w:t>文献调研，设计实验活动作业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9" w:type="dxa"/>
          </w:tcPr>
          <w:p>
            <w:pPr>
              <w:rPr>
                <w:rFonts w:hint="eastAsia"/>
                <w:vertAlign w:val="baseline"/>
                <w:lang w:val="en-US" w:eastAsia="zh-CN"/>
              </w:rPr>
            </w:pPr>
            <w:r>
              <w:rPr>
                <w:rFonts w:hint="eastAsia"/>
                <w:vertAlign w:val="baseline"/>
                <w:lang w:val="en-US" w:eastAsia="zh-CN"/>
              </w:rPr>
              <w:t>徐文佳</w:t>
            </w:r>
          </w:p>
        </w:tc>
        <w:tc>
          <w:tcPr>
            <w:tcW w:w="5760" w:type="dxa"/>
          </w:tcPr>
          <w:p>
            <w:pPr>
              <w:rPr>
                <w:rFonts w:hint="eastAsia"/>
                <w:vertAlign w:val="baseline"/>
                <w:lang w:val="en-US" w:eastAsia="zh-CN"/>
              </w:rPr>
            </w:pPr>
            <w:r>
              <w:rPr>
                <w:rFonts w:hint="eastAsia"/>
                <w:vertAlign w:val="baseline"/>
                <w:lang w:val="en-US" w:eastAsia="zh-CN"/>
              </w:rPr>
              <w:t>研究教材，设计实验活动作业，撰写论文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9" w:type="dxa"/>
          </w:tcPr>
          <w:p>
            <w:pPr>
              <w:rPr>
                <w:rFonts w:hint="eastAsia"/>
                <w:vertAlign w:val="baseline"/>
                <w:lang w:val="en-US" w:eastAsia="zh-CN"/>
              </w:rPr>
            </w:pPr>
            <w:r>
              <w:rPr>
                <w:rFonts w:hint="eastAsia"/>
                <w:vertAlign w:val="baseline"/>
                <w:lang w:val="en-US" w:eastAsia="zh-CN"/>
              </w:rPr>
              <w:t>徐军平</w:t>
            </w:r>
          </w:p>
        </w:tc>
        <w:tc>
          <w:tcPr>
            <w:tcW w:w="5760" w:type="dxa"/>
          </w:tcPr>
          <w:p>
            <w:pPr>
              <w:rPr>
                <w:rFonts w:hint="eastAsia"/>
                <w:vertAlign w:val="baseline"/>
                <w:lang w:val="en-US" w:eastAsia="zh-CN"/>
              </w:rPr>
            </w:pPr>
            <w:r>
              <w:rPr>
                <w:rFonts w:hint="eastAsia"/>
                <w:vertAlign w:val="baseline"/>
                <w:lang w:val="en-US" w:eastAsia="zh-CN"/>
              </w:rPr>
              <w:t>研究教材，设计实验活动作业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9" w:type="dxa"/>
          </w:tcPr>
          <w:p>
            <w:pPr>
              <w:rPr>
                <w:rFonts w:hint="eastAsia"/>
                <w:vertAlign w:val="baseline"/>
                <w:lang w:val="en-US" w:eastAsia="zh-CN"/>
              </w:rPr>
            </w:pPr>
            <w:r>
              <w:rPr>
                <w:rFonts w:hint="eastAsia"/>
                <w:vertAlign w:val="baseline"/>
                <w:lang w:val="en-US" w:eastAsia="zh-CN"/>
              </w:rPr>
              <w:t>任艳秋</w:t>
            </w:r>
          </w:p>
        </w:tc>
        <w:tc>
          <w:tcPr>
            <w:tcW w:w="5760" w:type="dxa"/>
          </w:tcPr>
          <w:p>
            <w:pPr>
              <w:rPr>
                <w:rFonts w:hint="eastAsia"/>
                <w:vertAlign w:val="baseline"/>
                <w:lang w:val="en-US" w:eastAsia="zh-CN"/>
              </w:rPr>
            </w:pPr>
            <w:r>
              <w:rPr>
                <w:rFonts w:hint="eastAsia"/>
                <w:vertAlign w:val="baseline"/>
                <w:lang w:val="en-US" w:eastAsia="zh-CN"/>
              </w:rPr>
              <w:t>整理课题材料，撰写论文</w:t>
            </w:r>
          </w:p>
        </w:tc>
      </w:tr>
    </w:tbl>
    <w:p>
      <w:pPr>
        <w:ind w:firstLine="210" w:firstLineChars="100"/>
        <w:rPr>
          <w:rFonts w:hint="eastAsia"/>
          <w:lang w:val="en-US" w:eastAsia="zh-CN"/>
        </w:rPr>
      </w:pPr>
    </w:p>
    <w:p>
      <w:pPr>
        <w:ind w:firstLine="210" w:firstLineChars="100"/>
        <w:rPr>
          <w:rFonts w:hint="eastAsia"/>
          <w:lang w:val="en-US" w:eastAsia="zh-CN"/>
        </w:rPr>
      </w:pPr>
    </w:p>
    <w:p>
      <w:bookmarkStart w:id="0" w:name="_GoBack"/>
      <w:bookmarkEnd w:id="0"/>
    </w:p>
    <w:p/>
    <w:p>
      <w:pPr>
        <w:wordWrap w:val="0"/>
        <w:jc w:val="right"/>
      </w:pPr>
      <w:r>
        <w:rPr>
          <w:rFonts w:hint="eastAsia"/>
        </w:rPr>
        <w:t xml:space="preserve">    执笔：</w:t>
      </w:r>
      <w:r>
        <w:rPr>
          <w:rFonts w:hint="eastAsia"/>
          <w:lang w:val="en-US" w:eastAsia="zh-CN"/>
        </w:rPr>
        <w:t>林丹</w:t>
      </w:r>
      <w:r>
        <w:rPr>
          <w:rFonts w:hint="eastAsia"/>
        </w:rPr>
        <w:t xml:space="preserve">    </w:t>
      </w:r>
    </w:p>
    <w:p>
      <w:pPr>
        <w:wordWrap w:val="0"/>
        <w:jc w:val="right"/>
      </w:pPr>
      <w:r>
        <w:rPr>
          <w:rFonts w:hint="eastAsia"/>
        </w:rPr>
        <w:t>20</w:t>
      </w:r>
      <w:r>
        <w:t>19</w:t>
      </w:r>
      <w:r>
        <w:rPr>
          <w:rFonts w:hint="eastAsia"/>
        </w:rPr>
        <w:t>年</w:t>
      </w:r>
      <w:r>
        <w:rPr>
          <w:rFonts w:hint="eastAsia"/>
          <w:lang w:val="en-US" w:eastAsia="zh-CN"/>
        </w:rPr>
        <w:t>3</w:t>
      </w:r>
      <w:r>
        <w:rPr>
          <w:rFonts w:hint="eastAsia"/>
        </w:rPr>
        <w:t xml:space="preserve">月    </w:t>
      </w:r>
    </w:p>
    <w:p>
      <w:pPr>
        <w:jc w:val="right"/>
      </w:pPr>
    </w:p>
    <w:sectPr>
      <w:headerReference r:id="rId3" w:type="default"/>
      <w:footerReference r:id="rId4" w:type="default"/>
      <w:pgSz w:w="11907" w:h="16840"/>
      <w:pgMar w:top="1440" w:right="1800" w:bottom="1440" w:left="1800" w:header="851"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412495"/>
      <w:docPartObj>
        <w:docPartGallery w:val="autotext"/>
      </w:docPartObj>
    </w:sdtPr>
    <w:sdtContent>
      <w:sdt>
        <w:sdtPr>
          <w:id w:val="-1705238520"/>
          <w:docPartObj>
            <w:docPartGallery w:val="autotext"/>
          </w:docPartObj>
        </w:sdtPr>
        <w:sdtContent>
          <w:p>
            <w:pPr>
              <w:pStyle w:val="2"/>
              <w:jc w:val="center"/>
              <w:rPr>
                <w:rFonts w:hint="eastAsia"/>
              </w:rPr>
            </w:pPr>
            <w:r>
              <w:rPr>
                <w:sz w:val="21"/>
                <w:szCs w:val="21"/>
                <w:lang w:val="zh-CN"/>
              </w:rPr>
              <w:t xml:space="preserve"> </w:t>
            </w:r>
            <w:r>
              <w:rPr>
                <w:b/>
                <w:bCs/>
                <w:sz w:val="21"/>
                <w:szCs w:val="21"/>
              </w:rPr>
              <w:fldChar w:fldCharType="begin"/>
            </w:r>
            <w:r>
              <w:rPr>
                <w:b/>
                <w:bCs/>
                <w:sz w:val="21"/>
                <w:szCs w:val="21"/>
              </w:rPr>
              <w:instrText xml:space="preserve">PAGE</w:instrText>
            </w:r>
            <w:r>
              <w:rPr>
                <w:b/>
                <w:bCs/>
                <w:sz w:val="21"/>
                <w:szCs w:val="21"/>
              </w:rPr>
              <w:fldChar w:fldCharType="separate"/>
            </w:r>
            <w:r>
              <w:rPr>
                <w:b/>
                <w:bCs/>
                <w:sz w:val="21"/>
                <w:szCs w:val="21"/>
                <w:lang w:val="zh-CN"/>
              </w:rPr>
              <w:t>2</w:t>
            </w:r>
            <w:r>
              <w:rPr>
                <w:b/>
                <w:bCs/>
                <w:sz w:val="21"/>
                <w:szCs w:val="21"/>
              </w:rPr>
              <w:fldChar w:fldCharType="end"/>
            </w:r>
            <w:r>
              <w:rPr>
                <w:sz w:val="21"/>
                <w:szCs w:val="21"/>
                <w:lang w:val="zh-CN"/>
              </w:rPr>
              <w:t xml:space="preserve"> / </w:t>
            </w:r>
            <w:r>
              <w:rPr>
                <w:b/>
                <w:bCs/>
                <w:sz w:val="21"/>
                <w:szCs w:val="21"/>
              </w:rPr>
              <w:fldChar w:fldCharType="begin"/>
            </w:r>
            <w:r>
              <w:rPr>
                <w:b/>
                <w:bCs/>
                <w:sz w:val="21"/>
                <w:szCs w:val="21"/>
              </w:rPr>
              <w:instrText xml:space="preserve">NUMPAGES</w:instrText>
            </w:r>
            <w:r>
              <w:rPr>
                <w:b/>
                <w:bCs/>
                <w:sz w:val="21"/>
                <w:szCs w:val="21"/>
              </w:rPr>
              <w:fldChar w:fldCharType="separate"/>
            </w:r>
            <w:r>
              <w:rPr>
                <w:b/>
                <w:bCs/>
                <w:sz w:val="21"/>
                <w:szCs w:val="21"/>
                <w:lang w:val="zh-CN"/>
              </w:rPr>
              <w:t>2</w:t>
            </w:r>
            <w:r>
              <w:rPr>
                <w:b/>
                <w:bCs/>
                <w:sz w:val="21"/>
                <w:szCs w:val="21"/>
              </w:rPr>
              <w:fldChar w:fldCharType="end"/>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sz w:val="21"/>
        <w:szCs w:val="21"/>
      </w:rPr>
    </w:pPr>
    <w:r>
      <w:rPr>
        <w:rFonts w:hint="eastAsia"/>
        <w:sz w:val="21"/>
        <w:szCs w:val="21"/>
      </w:rPr>
      <w:t xml:space="preserve">常州市滨江中学微型课题研究 </w:t>
    </w:r>
    <w:r>
      <w:rPr>
        <w:sz w:val="21"/>
        <w:szCs w:val="21"/>
      </w:rPr>
      <w:t xml:space="preserve">                                          </w:t>
    </w:r>
    <w:r>
      <w:rPr>
        <w:rFonts w:hint="eastAsia"/>
        <w:sz w:val="21"/>
        <w:szCs w:val="21"/>
      </w:rPr>
      <w:t>研究报告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5BC"/>
    <w:rsid w:val="002D7BC6"/>
    <w:rsid w:val="00356FDB"/>
    <w:rsid w:val="00682A8C"/>
    <w:rsid w:val="00686B65"/>
    <w:rsid w:val="0069098F"/>
    <w:rsid w:val="008A3730"/>
    <w:rsid w:val="008A75BC"/>
    <w:rsid w:val="00AC3B94"/>
    <w:rsid w:val="37603E90"/>
    <w:rsid w:val="3A7707AC"/>
    <w:rsid w:val="50A033D8"/>
    <w:rsid w:val="7362782A"/>
    <w:rsid w:val="76D708B4"/>
    <w:rsid w:val="77914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字符"/>
    <w:basedOn w:val="4"/>
    <w:link w:val="3"/>
    <w:uiPriority w:val="99"/>
    <w:rPr>
      <w:kern w:val="2"/>
      <w:sz w:val="18"/>
      <w:szCs w:val="18"/>
    </w:rPr>
  </w:style>
  <w:style w:type="character" w:customStyle="1" w:styleId="8">
    <w:name w:val="页脚 字符"/>
    <w:basedOn w:val="4"/>
    <w:link w:val="2"/>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常州市新北区龙虎塘中学</Company>
  <Pages>1</Pages>
  <Words>39</Words>
  <Characters>225</Characters>
  <Lines>1</Lines>
  <Paragraphs>1</Paragraphs>
  <TotalTime>9</TotalTime>
  <ScaleCrop>false</ScaleCrop>
  <LinksUpToDate>false</LinksUpToDate>
  <CharactersWithSpaces>263</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2019-01-14T02:50:00Z</dcterms:created>
  <dc:creator>nec</dc:creator>
  <cp:lastModifiedBy>dan~</cp:lastModifiedBy>
  <dcterms:modified xsi:type="dcterms:W3CDTF">2019-03-02T14:49:40Z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