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pStyle w:val="t1"/>
        <w:snapToGrid w:val="true"/>
        <w:spacing w:before="240" w:after="60"/>
        <w:ind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</w:r>
      <w:r>
        <w:rPr>
          <w:rFonts w:ascii="黑体" w:hAnsi="黑体" w:eastAsia="黑体"/>
          <w:b w:val="true"/>
          <w:bCs w:val="true"/>
          <w:kern w:val="0"/>
        </w:rPr>
        <w:t>（2019年）</w:t>
      </w:r>
      <w:r>
        <w:rPr>
          <w:rFonts w:ascii="黑体" w:hAnsi="黑体" w:eastAsia="黑体"/>
          <w:b w:val="true"/>
          <w:bCs w:val="true"/>
        </w:rPr>
        <w:t>常州市滨江中学</w:t>
      </w:r>
      <w:r>
        <w:rPr>
          <w:rFonts w:ascii="黑体" w:hAnsi="黑体" w:eastAsia="黑体"/>
          <w:b w:val="true"/>
          <w:bCs w:val="true"/>
          <w:kern w:val="0"/>
        </w:rPr>
        <w:t>每日值班记录</w:t>
      </w:r>
    </w:p>
    <w:tbl>
      <w:tblPr>
        <w:tblStyle w:val="a7"/>
        <w:tblW w:w="0" w:type="auto"/>
        <w:tblInd w:w="-11"/>
        <w:tblLook w:firstRow="1" w:lastRow="0" w:firstColumn="1" w:lastColumn="0" w:noHBand="0" w:noVBand="1" w:val="04A0"/>
      </w:tblPr>
      <w:tblGrid>
        <w:gridCol w:w="1080"/>
        <w:gridCol w:w="300"/>
        <w:gridCol w:w="330"/>
        <w:gridCol w:w="945"/>
        <w:gridCol w:w="1365"/>
        <w:gridCol w:w="15"/>
        <w:gridCol w:w="405"/>
        <w:gridCol w:w="15"/>
        <w:gridCol w:w="240"/>
        <w:gridCol w:w="15"/>
        <w:gridCol w:w="240"/>
        <w:gridCol w:w="15"/>
        <w:gridCol w:w="240"/>
        <w:gridCol w:w="15"/>
        <w:gridCol w:w="105"/>
        <w:gridCol w:w="120"/>
        <w:gridCol w:w="15"/>
        <w:gridCol w:w="240"/>
        <w:gridCol w:w="15"/>
        <w:gridCol w:w="240"/>
        <w:gridCol w:w="15"/>
        <w:gridCol w:w="75"/>
        <w:gridCol w:w="165"/>
        <w:gridCol w:w="15"/>
        <w:gridCol w:w="15"/>
        <w:gridCol w:w="240"/>
        <w:gridCol w:w="15"/>
        <w:gridCol w:w="255"/>
        <w:gridCol w:w="15"/>
        <w:gridCol w:w="255"/>
        <w:gridCol w:w="15"/>
        <w:gridCol w:w="270"/>
        <w:gridCol w:w="255"/>
        <w:gridCol w:w="15"/>
        <w:gridCol w:w="255"/>
        <w:gridCol w:w="15"/>
        <w:gridCol w:w="255"/>
        <w:gridCol w:w="15"/>
        <w:gridCol w:w="150"/>
        <w:gridCol w:w="90"/>
        <w:gridCol w:w="15"/>
        <w:gridCol w:w="240"/>
        <w:gridCol w:w="15"/>
        <w:gridCol w:w="240"/>
        <w:gridCol w:w="15"/>
        <w:gridCol w:w="240"/>
        <w:gridCol w:w="15"/>
        <w:gridCol w:w="240"/>
        <w:gridCol w:w="30"/>
        <w:gridCol w:w="225"/>
        <w:gridCol w:w="30"/>
        <w:gridCol w:w="225"/>
        <w:gridCol w:w="30"/>
        <w:gridCol w:w="225"/>
      </w:tblGrid>
      <w:tr>
        <w:trPr>
          <w:trHeight w:val="345" w:hRule="atLeast"/>
        </w:trPr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总值班人员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  <w:u w:val="single"/>
              </w:rPr>
              <w:t xml:space="preserve">姚财兴 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值班教师</w:t>
            </w:r>
          </w:p>
        </w:tc>
        <w:tc>
          <w:tcPr>
            <w:tcW w:w="2010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七：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楷体" w:hAnsi="楷体" w:eastAsia="楷体"/>
                <w:kern w:val="0"/>
                <w:sz w:val="21"/>
                <w:szCs w:val="21"/>
                <w:u w:val="single"/>
              </w:rPr>
              <w:t>王萌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222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方正小标宋简体" w:hAnsi="方正小标宋简体" w:eastAsia="方正小标宋简体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八：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顾浩      </w:t>
            </w:r>
          </w:p>
        </w:tc>
        <w:tc>
          <w:tcPr>
            <w:tcW w:w="187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方正小标宋简体" w:hAnsi="方正小标宋简体" w:eastAsia="方正小标宋简体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九：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王金权 </w:t>
            </w:r>
          </w:p>
        </w:tc>
      </w:tr>
      <w:tr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日 期</w:t>
            </w:r>
          </w:p>
        </w:tc>
        <w:tc>
          <w:tcPr>
            <w:tcW w:w="15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楷体" w:hAnsi="楷体" w:eastAsia="楷体"/>
                <w:kern w:val="0"/>
                <w:sz w:val="21"/>
                <w:szCs w:val="21"/>
                <w:u w:val="single"/>
              </w:rPr>
              <w:t>5.10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6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星期：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楷体" w:hAnsi="楷体" w:eastAsia="楷体"/>
                <w:kern w:val="0"/>
                <w:sz w:val="21"/>
                <w:szCs w:val="21"/>
                <w:u w:val="single"/>
              </w:rPr>
              <w:t>五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9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</w:rPr>
              <w:t>天气情况</w:t>
            </w:r>
          </w:p>
        </w:tc>
        <w:tc>
          <w:tcPr>
            <w:tcW w:w="3900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楷体" w:hAnsi="楷体" w:eastAsia="楷体"/>
                <w:kern w:val="0"/>
                <w:sz w:val="21"/>
                <w:szCs w:val="21"/>
                <w:u w:val="single"/>
              </w:rPr>
              <w:t>晴</w:t>
            </w:r>
            <w:r>
              <w:rPr>
                <w:rFonts w:ascii="方正小标宋简体" w:hAnsi="方正小标宋简体" w:eastAsia="方正小标宋简体"/>
                <w:kern w:val="0"/>
                <w:sz w:val="21"/>
                <w:szCs w:val="21"/>
                <w:u w:val="single"/>
              </w:rPr>
              <w:t xml:space="preserve">   </w:t>
            </w:r>
          </w:p>
        </w:tc>
      </w:tr>
      <w:tr>
        <w:trPr>
          <w:trHeight w:val="34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21"/>
                <w:szCs w:val="21"/>
              </w:rPr>
              <w:t>检查时间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21"/>
                <w:szCs w:val="21"/>
              </w:rPr>
              <w:t>岗位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21"/>
                <w:szCs w:val="21"/>
              </w:rPr>
              <w:t>检查内容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30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21"/>
                <w:szCs w:val="21"/>
              </w:rPr>
              <w:t>情况记录</w:t>
            </w:r>
          </w:p>
        </w:tc>
      </w:tr>
      <w:tr>
        <w:trPr>
          <w:trHeight w:val="79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6:40-7:00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学生能够主动问好，文明有礼貌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班级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情况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⑴班级三自管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填达标数1/2/3）</w:t>
            </w:r>
          </w:p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⑵6：50班主任到位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情况</w:t>
            </w:r>
          </w:p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√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7:00-7:30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教学楼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⑴巡视各班早读情况</w:t>
            </w:r>
          </w:p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填优A、良B、中C ）</w:t>
            </w:r>
          </w:p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⑵教室内外卫生整体情况</w:t>
            </w:r>
          </w:p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9:10-9:40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运动场地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37" w:rightChars="-55" w:hangingChars="43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、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snapToGrid w:val="false"/>
              <w:spacing w:line="240" w:lineRule="exact"/>
              <w:ind w:right="90"/>
              <w:jc w:val="left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11:30-12:00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食堂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12:00-12:40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教学楼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hanging="420"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70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全体随机</w:t>
            </w:r>
          </w:p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教学楼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实验室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运动场</w:t>
            </w:r>
          </w:p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（</w:t>
            </w:r>
            <w:r>
              <w:rPr>
                <w:rFonts w:ascii="楷体" w:hAnsi="楷体" w:eastAsia="楷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 w:leftChars="-53" w:rightChars="-38" w:hangingChars="61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班级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7</w:t>
            </w:r>
          </w:p>
        </w:tc>
        <w:tc>
          <w:tcPr>
            <w:tcW w:w="5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8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9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10</w:t>
            </w:r>
          </w:p>
        </w:tc>
        <w:tc>
          <w:tcPr>
            <w:tcW w:w="5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00" w:lineRule="exact"/>
              <w:ind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b w:val="true"/>
                <w:bCs w:val="true"/>
                <w:kern w:val="0"/>
                <w:sz w:val="18"/>
                <w:szCs w:val="18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七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八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23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</w:p>
        </w:tc>
        <w:tc>
          <w:tcPr>
            <w:tcW w:w="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A</w:t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  <w:tc>
          <w:tcPr>
            <w:tcW w:w="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17:30</w:t>
            </w:r>
          </w:p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-18:00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47" w:rightChars="-48" w:hangingChars="55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无</w:t>
            </w: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全天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校内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无</w:t>
            </w:r>
          </w:p>
        </w:tc>
      </w:tr>
      <w:tr>
        <w:trPr>
          <w:trHeight w:val="4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全天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校内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</w:r>
            <w:r>
              <w:rPr>
                <w:rFonts w:ascii="楷体" w:hAnsi="楷体" w:eastAsia="楷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120" w:type="dxa"/>
            <w:gridSpan w:val="4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无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表扬与批评</w:t>
            </w:r>
          </w:p>
        </w:tc>
        <w:tc>
          <w:tcPr>
            <w:tcW w:w="9060" w:type="dxa"/>
            <w:gridSpan w:val="5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九年级个别男生在三楼厕所破坏公物，已及时制止并进行了教育。</w:t>
            </w:r>
          </w:p>
          <w:p>
            <w:pPr>
              <w:snapToGrid w:val="false"/>
              <w:spacing w:line="240" w:lineRule="exact"/>
              <w:ind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 w:line="240" w:lineRule="exact"/>
              <w:ind w:leftChars="-67" w:rightChars="-51" w:hangingChars="67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  <w:r>
              <w:rPr>
                <w:rFonts w:ascii="楷体" w:hAnsi="楷体" w:eastAsia="楷体"/>
                <w:kern w:val="0"/>
                <w:sz w:val="21"/>
                <w:szCs w:val="21"/>
              </w:rPr>
              <w:t>有关建议</w:t>
            </w:r>
          </w:p>
        </w:tc>
        <w:tc>
          <w:tcPr>
            <w:tcW w:w="9060" w:type="dxa"/>
            <w:gridSpan w:val="5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false"/>
              <w:spacing/>
              <w:ind w:firstLine="0"/>
              <w:jc w:val="left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楷体" w:hAnsi="楷体" w:eastAsia="楷体"/>
                <w:sz w:val="21"/>
                <w:szCs w:val="21"/>
              </w:rPr>
              <w:t>1号楼3楼班级主题墙脱落，需及时维护。</w:t>
            </w:r>
          </w:p>
          <w:p>
            <w:pPr>
              <w:snapToGrid w:val="false"/>
              <w:spacing w:line="240" w:lineRule="exact"/>
              <w:ind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/>
                <w:sz w:val="21"/>
                <w:szCs w:val="21"/>
              </w:rPr>
            </w:r>
          </w:p>
        </w:tc>
      </w:tr>
    </w:tbl>
    <w:p>
      <w:pPr>
        <w:snapToGrid w:val="false"/>
        <w:spacing w:line="240" w:lineRule="exact"/>
        <w:ind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</w:r>
      <w:r>
        <w:rPr>
          <w:rFonts w:ascii="宋体" w:hAnsi="宋体" w:eastAsia="宋体"/>
          <w:kern w:val="0"/>
          <w:sz w:val="18"/>
          <w:szCs w:val="18"/>
        </w:rPr>
        <w:t> 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p>
      <w:pPr>
        <w:snapToGrid w:val="false"/>
        <w:spacing w:line="240" w:lineRule="exact"/>
        <w:ind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</w:r>
      <w:r>
        <w:rPr>
          <w:rFonts w:ascii="宋体" w:hAnsi="宋体" w:eastAsia="宋体"/>
          <w:color w:val="FF0000"/>
          <w:kern w:val="0"/>
          <w:sz w:val="18"/>
          <w:szCs w:val="18"/>
        </w:rPr>
        <w:t>另：（1）当天值日人员：每人可以到门卫领取纸质稿一张，作好记录，也可用手机直接输好，结束后发总值日人员汇总上传；</w:t>
      </w:r>
    </w:p>
    <w:p>
      <w:pPr>
        <w:snapToGrid w:val="false"/>
        <w:spacing w:line="240" w:lineRule="exact"/>
        <w:ind/>
        <w:jc w:val="left"/>
        <w:rPr>
          <w:rFonts w:ascii="等线" w:hAnsi="等线" w:eastAsia="等线"/>
          <w:sz w:val="18"/>
          <w:szCs w:val="18"/>
        </w:rPr>
      </w:pPr>
      <w:r>
        <w:rPr>
          <w:rFonts w:ascii="等线" w:hAnsi="等线" w:eastAsia="等线"/>
          <w:sz w:val="18"/>
          <w:szCs w:val="18"/>
        </w:rPr>
      </w:r>
      <w:r>
        <w:rPr>
          <w:rFonts w:ascii="宋体" w:hAnsi="宋体" w:eastAsia="宋体"/>
          <w:color w:val="FF0000"/>
          <w:kern w:val="0"/>
          <w:sz w:val="18"/>
          <w:szCs w:val="18"/>
        </w:rPr>
        <w:t xml:space="preserve">    </w:t>
      </w:r>
      <w:r>
        <w:rPr>
          <w:rFonts w:ascii="宋体" w:hAnsi="宋体" w:eastAsia="宋体"/>
          <w:b w:val="true"/>
          <w:bCs w:val="true"/>
          <w:color w:val="FF0000"/>
          <w:kern w:val="0"/>
          <w:sz w:val="18"/>
          <w:szCs w:val="18"/>
        </w:rPr>
        <w:t>（2）统一标准</w:t>
      </w:r>
      <w:r>
        <w:rPr>
          <w:rFonts w:ascii="宋体" w:hAnsi="宋体" w:eastAsia="宋体"/>
          <w:color w:val="FF0000"/>
          <w:kern w:val="0"/>
          <w:sz w:val="18"/>
          <w:szCs w:val="18"/>
        </w:rPr>
        <w:t>：A（都达要求，且有亮点）；B（都达要求）；C（有1项以上不达要求）（其中亮点和不达要求处可以在建议中简单写下。</w:t>
      </w:r>
    </w:p>
    <w:p>
      <w:pPr>
        <w:snapToGrid w:val="false"/>
      </w:pPr>
    </w:p>
    <w:sectPr w:rsidR="00C604EC">
      <w:pgSz w:w="11906" w:h="16838"/>
      <w:pgMar w:top="680" w:right="851" w:bottom="68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nhideWhenUsed="true" w:qFormat="true"/>
    <w:lsdException w:name="footer" w:unhideWhenUsed="true" w:qFormat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 w:qFormat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 w:qFormat="true"/>
    <w:lsdException w:name="Table Theme" w:semiHidden="true" w:unhideWhenUsed="true"/>
    <w:lsdException w:name="Placeholder Text" w:semiHidden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 w:customStyle="true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styleId="a4" w:customStyle="true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paragraph" w:styleId="t1">
    <w:name w:val="Title"/>
    <w:basedOn w:val="a"/>
    <w:next w:val="a"/>
    <w:uiPriority w:val="10"/>
    <w:qFormat/>
    <w:rsid w:val="001C768A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