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《基于本土资源开展“乐享”主题活动的实践研究》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读书笔记</w:t>
      </w:r>
    </w:p>
    <w:tbl>
      <w:tblPr>
        <w:tblStyle w:val="7"/>
        <w:tblW w:w="8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170"/>
        <w:gridCol w:w="1110"/>
        <w:gridCol w:w="3179"/>
        <w:gridCol w:w="946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8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、1</w:t>
            </w:r>
          </w:p>
        </w:tc>
        <w:tc>
          <w:tcPr>
            <w:tcW w:w="1110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来源</w:t>
            </w:r>
          </w:p>
        </w:tc>
        <w:tc>
          <w:tcPr>
            <w:tcW w:w="3179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Verdana" w:hAnsi="Verdana" w:cs="宋体"/>
                <w:bCs/>
                <w:color w:val="333333"/>
                <w:kern w:val="36"/>
                <w:szCs w:val="21"/>
                <w:lang w:eastAsia="zh-CN"/>
              </w:rPr>
              <w:t>网络</w:t>
            </w:r>
          </w:p>
        </w:tc>
        <w:tc>
          <w:tcPr>
            <w:tcW w:w="9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谢琴芬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8750" w:type="dxa"/>
            <w:gridSpan w:val="6"/>
          </w:tcPr>
          <w:p>
            <w:pPr>
              <w:pStyle w:val="3"/>
              <w:spacing w:before="0" w:beforeAutospacing="0" w:after="0" w:afterAutospacing="0" w:line="46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内容：</w:t>
            </w:r>
          </w:p>
          <w:p>
            <w:pPr>
              <w:spacing w:line="460" w:lineRule="atLeas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Style w:val="9"/>
                <w:rFonts w:hint="eastAsia" w:asciiTheme="minorEastAsia" w:hAnsiTheme="minorEastAsia" w:eastAsiaTheme="minorEastAsia"/>
                <w:color w:val="000000"/>
                <w:szCs w:val="21"/>
              </w:rPr>
              <w:t>利用当地自然资源，扩充教育内容</w:t>
            </w:r>
          </w:p>
          <w:p>
            <w:pPr>
              <w:spacing w:line="460" w:lineRule="atLeas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让教育回归真实的生活，让幼儿回归大自然的环境，这是纲要中的新理念。大自然是一部真实、丰富的百科全书，蕴藏着巨大的教育财富，为幼儿获得对世界的感性认识提供了天然的场所。</w:t>
            </w:r>
          </w:p>
          <w:p>
            <w:pPr>
              <w:spacing w:line="460" w:lineRule="atLeast"/>
              <w:ind w:firstLine="420" w:firstLineChars="200"/>
              <w:rPr>
                <w:rFonts w:asciiTheme="minorEastAsia" w:hAnsiTheme="minorEastAsia" w:eastAsiaTheme="minorEastAsia"/>
                <w:b w:val="0"/>
                <w:bCs w:val="0"/>
                <w:szCs w:val="21"/>
              </w:rPr>
            </w:pPr>
            <w:r>
              <w:rPr>
                <w:rStyle w:val="9"/>
                <w:rFonts w:hint="eastAsia" w:asciiTheme="minorEastAsia" w:hAnsiTheme="minorEastAsia" w:eastAsiaTheme="minorEastAsia"/>
                <w:b w:val="0"/>
                <w:bCs w:val="0"/>
                <w:color w:val="000000"/>
                <w:szCs w:val="21"/>
                <w:lang w:val="en-US" w:eastAsia="zh-CN"/>
              </w:rPr>
              <w:t>1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bCs w:val="0"/>
                <w:color w:val="000000"/>
                <w:szCs w:val="21"/>
              </w:rPr>
              <w:t>．开阔幼儿眼界,利用周围的自然资源,使幼儿接触更多的事物</w:t>
            </w:r>
          </w:p>
          <w:p>
            <w:pPr>
              <w:spacing w:line="460" w:lineRule="atLeas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首先，我们依据三明地处山区，自然资源丰富的特点为幼儿接触大自然创造了条件，让他们有时间、空间能够欣赏大自然的秩序、和谐与美，同时掌握各种自然规律。如：结合《美丽的秋天》的主题，我带着本班幼儿开展了一次秋游“麒麟山寻宝”活动。走出幼儿园的孩子显得特别兴奋，大家对山上的一切都感到那么新奇，摸摸这棵树，碰碰那棵草。“老师，树叶掉下来了，好像蝴蝶，真漂亮。”“老师我捡到一个圆球（树籽）。”“老师，我捡到的球像小刺猬（苍耳）。”“老师，我捡到……”孩子们一下子变得活跃了。中午，孩子们带着找到的“宝贝”回到了幼儿园。回园后，我针对幼儿带回的“宝贝”，和幼儿们一起动起手来：“圆球”变成了陀螺；“小刺猬”变成了美丽的图画；小野果变成了一串串五彩的项链……寻找秋天，收获秋天，在秋游中找到快乐！在秋游中获得知识！通过这次秋游，不但让幼儿们体验了“寻宝”的快乐，更让我们对什么是“利用本土化资源，促进幼儿发展”有了更深的认识！</w:t>
            </w:r>
          </w:p>
          <w:p>
            <w:pPr>
              <w:spacing w:line="460" w:lineRule="atLeast"/>
              <w:ind w:firstLine="420" w:firstLineChars="200"/>
              <w:rPr>
                <w:rFonts w:asciiTheme="minorEastAsia" w:hAnsiTheme="minorEastAsia" w:eastAsiaTheme="minorEastAsia"/>
                <w:b w:val="0"/>
                <w:bCs w:val="0"/>
                <w:szCs w:val="21"/>
              </w:rPr>
            </w:pPr>
            <w:bookmarkStart w:id="0" w:name="_GoBack"/>
            <w:r>
              <w:rPr>
                <w:rStyle w:val="9"/>
                <w:rFonts w:hint="eastAsia" w:asciiTheme="minorEastAsia" w:hAnsiTheme="minorEastAsia" w:eastAsiaTheme="minorEastAsia"/>
                <w:b w:val="0"/>
                <w:bCs w:val="0"/>
                <w:color w:val="000000"/>
                <w:szCs w:val="21"/>
              </w:rPr>
              <w:t>2．将自然“资源”带进“教室”，激发幼儿求知欲和探索精神</w:t>
            </w:r>
          </w:p>
          <w:bookmarkEnd w:id="0"/>
          <w:p>
            <w:pPr>
              <w:spacing w:line="460" w:lineRule="atLeas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土、石、沙、木、竹是大自然赋予三明的自然材料，随处可见，随手可得。我们将这些自然物带回幼儿园，创造极富本土气息的活动区——土区、叶区、石区、竹区等。如：土区：陈列黄土、黑土、营养土、红土等，让幼儿任意选择，自由泥塑，玩土。叶区：师生、家长收集各种树叶、竹叶投放区内，幼儿可用于叶贴画，可制作标本、叶风铃、叶饰（头饰、挂饰、服饰、手饰），并穿上戴上这些叶饰进行“摩登原始人表演”。石区：用石头画像、彩绘。竹区：幼儿随心所欲进行敲、打、钉、粘等探索活动和创造活动。这些自然而富有本土气息的材料，扩充了教育内容，既让幼儿回归自然，获得丰富的感性认识，又为幼儿提供了自主学习、自由创造想象的空间。</w:t>
            </w: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再如，沙县、中村是闽西竹子之乡，为充分利用家乡这一资源，我们开展了“笋”和“竹”的主题活动，我们通过让幼儿剥笋、切笋、煮笋等活动让幼儿了解笋的基本特征；利用笋来开展分类、排序、数数，编题等数学活动；利用笋壳、笋来进行小制作等艺术活动。然后由“笋”我们又延伸到了“竹”的主题活动，在体育区内我们用竹子做成了竹筒、竹圈、竹棍、竹梯等，幼儿可根据自己的意愿，探讨多种多样的玩法；在音乐区内，用竹子做成响板、木鱼、竹筒等各种乐器让幼儿为歌曲打节奏；在艺术区内，我们利用孩子们收集来的竹制品让孩子们通过欣赏、有目的的观察，用折、剪、捏、画等多种艺术形式来表现；在操作区内，我们根据本班幼儿的实际发展水平，分阶段投放了不同材料，有竹圈、竹片、竹叶、竹条、竹块等，让幼儿通过拼摆，设计出各种各样充满童稚的玩具；幼儿制作完的小玩具用于娃娃家、商店等游戏活动------这样既满足了幼儿自己探索事物的好奇心和欲望，又使主题活动体现了发展幼儿自主性的功能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8750" w:type="dxa"/>
            <w:gridSpan w:val="6"/>
          </w:tcPr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启示：</w:t>
            </w: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利用自然资源，创设良好的教育环境，对幼儿的成长具有很好的良性作用。它不仅培养了幼儿自发的探索精神、创新的初步意识和动手能力，而且还增强了自我意识，陶冶幼儿热爱大自然的情操，萌发了幼儿爱家乡、爱祖国的情感。</w:t>
            </w: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>
            <w:pPr>
              <w:spacing w:line="46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460" w:lineRule="exact"/>
      </w:pPr>
    </w:p>
    <w:p>
      <w:pPr>
        <w:spacing w:line="4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1F"/>
    <w:rsid w:val="00136283"/>
    <w:rsid w:val="0014560C"/>
    <w:rsid w:val="00222704"/>
    <w:rsid w:val="00241AD6"/>
    <w:rsid w:val="00357B82"/>
    <w:rsid w:val="003A6B03"/>
    <w:rsid w:val="00537EF4"/>
    <w:rsid w:val="005C1566"/>
    <w:rsid w:val="006853A9"/>
    <w:rsid w:val="0086231F"/>
    <w:rsid w:val="008879B7"/>
    <w:rsid w:val="008D406A"/>
    <w:rsid w:val="00943EE5"/>
    <w:rsid w:val="009834DF"/>
    <w:rsid w:val="00A4365F"/>
    <w:rsid w:val="00A90692"/>
    <w:rsid w:val="00A93947"/>
    <w:rsid w:val="00B101D8"/>
    <w:rsid w:val="00B31A22"/>
    <w:rsid w:val="00B95FD1"/>
    <w:rsid w:val="00C62715"/>
    <w:rsid w:val="00D3141F"/>
    <w:rsid w:val="00D46B34"/>
    <w:rsid w:val="00D94A0F"/>
    <w:rsid w:val="00D97677"/>
    <w:rsid w:val="00E32B5E"/>
    <w:rsid w:val="00F324D0"/>
    <w:rsid w:val="20691755"/>
    <w:rsid w:val="3F58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221815"/>
      <w:u w:val="none"/>
    </w:rPr>
  </w:style>
  <w:style w:type="character" w:customStyle="1" w:styleId="11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标题 1 Char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4">
    <w:name w:val="apple-converted-space"/>
    <w:basedOn w:val="8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331</Words>
  <Characters>1889</Characters>
  <Lines>15</Lines>
  <Paragraphs>4</Paragraphs>
  <TotalTime>1</TotalTime>
  <ScaleCrop>false</ScaleCrop>
  <LinksUpToDate>false</LinksUpToDate>
  <CharactersWithSpaces>2216</CharactersWithSpaces>
  <Application>WPS Office_11.1.0.8408_F1E327BC-269C-435d-A152-05C5408002CA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2017-04-12T15:11:00Z</dcterms:created>
  <dc:creator>微软用户</dc:creator>
  <cp:lastModifiedBy>hp</cp:lastModifiedBy>
  <dcterms:modified xsi:type="dcterms:W3CDTF">2019-01-23T01:42:52Z</dcterms:modified>
  <dc:title>《培养幼儿责任感的策略研究》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2052-11.1.0.8408</vt:lpwstr>
  </property>
</Properties>
</file>