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E08" w:rsidRDefault="00E44E08" w:rsidP="00E44E08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C41507">
        <w:rPr>
          <w:rFonts w:ascii="黑体" w:eastAsia="黑体" w:hint="eastAsia"/>
          <w:sz w:val="32"/>
          <w:szCs w:val="32"/>
        </w:rPr>
        <w:t>园本乐课程的开发研究</w:t>
      </w:r>
      <w:r>
        <w:rPr>
          <w:rFonts w:ascii="黑体" w:eastAsia="黑体" w:hint="eastAsia"/>
          <w:sz w:val="32"/>
          <w:szCs w:val="32"/>
        </w:rPr>
        <w:t>》观察记录</w:t>
      </w:r>
    </w:p>
    <w:p w:rsidR="00C96AB0" w:rsidRPr="00A151B9" w:rsidRDefault="00C96AB0" w:rsidP="00C96AB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时间</w:t>
      </w:r>
      <w:r>
        <w:rPr>
          <w:rFonts w:hint="eastAsia"/>
          <w:b/>
          <w:sz w:val="30"/>
          <w:szCs w:val="30"/>
        </w:rPr>
        <w:t>:     201</w:t>
      </w:r>
      <w:r w:rsidR="00372E80">
        <w:rPr>
          <w:rFonts w:hint="eastAsia"/>
          <w:b/>
          <w:sz w:val="30"/>
          <w:szCs w:val="30"/>
        </w:rPr>
        <w:t>8</w:t>
      </w:r>
      <w:r>
        <w:rPr>
          <w:rFonts w:hint="eastAsia"/>
          <w:b/>
          <w:sz w:val="30"/>
          <w:szCs w:val="30"/>
        </w:rPr>
        <w:t>、</w:t>
      </w:r>
      <w:r w:rsidR="00372E80">
        <w:rPr>
          <w:rFonts w:hint="eastAsia"/>
          <w:b/>
          <w:sz w:val="30"/>
          <w:szCs w:val="30"/>
        </w:rPr>
        <w:t>5</w:t>
      </w:r>
      <w:r>
        <w:rPr>
          <w:rFonts w:hint="eastAsia"/>
          <w:b/>
          <w:sz w:val="30"/>
          <w:szCs w:val="30"/>
        </w:rPr>
        <w:t xml:space="preserve">                </w:t>
      </w:r>
      <w:r>
        <w:rPr>
          <w:rFonts w:hint="eastAsia"/>
          <w:b/>
          <w:sz w:val="30"/>
          <w:szCs w:val="30"/>
        </w:rPr>
        <w:t>地点</w:t>
      </w:r>
      <w:r>
        <w:rPr>
          <w:rFonts w:hint="eastAsia"/>
          <w:b/>
          <w:sz w:val="30"/>
          <w:szCs w:val="30"/>
        </w:rPr>
        <w:t>:</w:t>
      </w:r>
      <w:r w:rsidR="00372E80">
        <w:rPr>
          <w:rFonts w:hint="eastAsia"/>
          <w:b/>
          <w:sz w:val="30"/>
          <w:szCs w:val="30"/>
        </w:rPr>
        <w:t xml:space="preserve">  </w:t>
      </w:r>
      <w:r w:rsidR="00372E80">
        <w:rPr>
          <w:rFonts w:hint="eastAsia"/>
          <w:b/>
          <w:sz w:val="30"/>
          <w:szCs w:val="30"/>
        </w:rPr>
        <w:t>教室</w:t>
      </w:r>
      <w:r w:rsidRPr="00A151B9"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 xml:space="preserve">          </w:t>
      </w:r>
      <w:r>
        <w:rPr>
          <w:rFonts w:hint="eastAsia"/>
          <w:b/>
          <w:sz w:val="30"/>
          <w:szCs w:val="30"/>
        </w:rPr>
        <w:t>记录人</w:t>
      </w:r>
      <w:r>
        <w:rPr>
          <w:rFonts w:hint="eastAsia"/>
          <w:b/>
          <w:sz w:val="30"/>
          <w:szCs w:val="30"/>
        </w:rPr>
        <w:t xml:space="preserve">: </w:t>
      </w:r>
      <w:r w:rsidR="00372E80">
        <w:rPr>
          <w:rFonts w:hint="eastAsia"/>
          <w:b/>
          <w:sz w:val="30"/>
          <w:szCs w:val="30"/>
        </w:rPr>
        <w:t>周丽媛</w:t>
      </w:r>
    </w:p>
    <w:tbl>
      <w:tblPr>
        <w:tblW w:w="14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1300"/>
        <w:gridCol w:w="4460"/>
        <w:gridCol w:w="5248"/>
      </w:tblGrid>
      <w:tr w:rsidR="00C96AB0" w:rsidTr="00372E80">
        <w:trPr>
          <w:trHeight w:val="279"/>
        </w:trPr>
        <w:tc>
          <w:tcPr>
            <w:tcW w:w="3060" w:type="dxa"/>
          </w:tcPr>
          <w:p w:rsidR="00C96AB0" w:rsidRPr="004736D6" w:rsidRDefault="00C96AB0" w:rsidP="00372E80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</w:t>
            </w:r>
            <w:r w:rsidRPr="004736D6">
              <w:rPr>
                <w:rFonts w:hint="eastAsia"/>
                <w:b/>
                <w:sz w:val="24"/>
              </w:rPr>
              <w:t>情景</w:t>
            </w:r>
          </w:p>
        </w:tc>
        <w:tc>
          <w:tcPr>
            <w:tcW w:w="1300" w:type="dxa"/>
          </w:tcPr>
          <w:p w:rsidR="00C96AB0" w:rsidRPr="004736D6" w:rsidRDefault="00C96AB0" w:rsidP="00372E80">
            <w:pPr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幼儿姓名</w:t>
            </w:r>
          </w:p>
        </w:tc>
        <w:tc>
          <w:tcPr>
            <w:tcW w:w="4460" w:type="dxa"/>
          </w:tcPr>
          <w:p w:rsidR="00C96AB0" w:rsidRPr="004736D6" w:rsidRDefault="00C96AB0" w:rsidP="00372E80">
            <w:pPr>
              <w:jc w:val="center"/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幼儿行为</w:t>
            </w:r>
          </w:p>
        </w:tc>
        <w:tc>
          <w:tcPr>
            <w:tcW w:w="5248" w:type="dxa"/>
          </w:tcPr>
          <w:p w:rsidR="00C96AB0" w:rsidRPr="004736D6" w:rsidRDefault="00C96AB0" w:rsidP="00372E80">
            <w:pPr>
              <w:jc w:val="center"/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教师分析调整</w:t>
            </w:r>
          </w:p>
        </w:tc>
      </w:tr>
      <w:tr w:rsidR="00C96AB0" w:rsidTr="00952B1D">
        <w:trPr>
          <w:trHeight w:val="3251"/>
        </w:trPr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:rsidR="00C96AB0" w:rsidRDefault="00C96AB0" w:rsidP="00372E80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96AB0" w:rsidRDefault="00C96AB0" w:rsidP="00372E80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96AB0" w:rsidRDefault="00C96AB0" w:rsidP="00372E8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图1</w:t>
            </w:r>
          </w:p>
          <w:p w:rsidR="00C96AB0" w:rsidRDefault="00A1559F" w:rsidP="00372E8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1805940" cy="1066165"/>
                  <wp:effectExtent l="19050" t="0" r="3810" b="0"/>
                  <wp:docPr id="2" name="图片 1" descr="微信图片_2018061514384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0615143844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940" cy="106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96AB0" w:rsidRDefault="00C96AB0" w:rsidP="00372E8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图2</w:t>
            </w:r>
          </w:p>
          <w:p w:rsidR="00A1559F" w:rsidRPr="00606EFC" w:rsidRDefault="00A1559F" w:rsidP="00372E8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1805940" cy="1042670"/>
                  <wp:effectExtent l="19050" t="0" r="3810" b="0"/>
                  <wp:docPr id="5" name="图片 4" descr="微信图片_201806151438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0615143844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94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</w:tcPr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372E80" w:rsidP="00C96AB0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叶李炀</w:t>
            </w:r>
          </w:p>
          <w:p w:rsidR="00372E80" w:rsidRPr="00A34A2A" w:rsidRDefault="00372E80" w:rsidP="00C96AB0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任易</w:t>
            </w:r>
          </w:p>
        </w:tc>
        <w:tc>
          <w:tcPr>
            <w:tcW w:w="4460" w:type="dxa"/>
            <w:tcBorders>
              <w:top w:val="nil"/>
              <w:bottom w:val="single" w:sz="4" w:space="0" w:color="auto"/>
            </w:tcBorders>
          </w:tcPr>
          <w:p w:rsidR="00C96AB0" w:rsidRDefault="00C96AB0" w:rsidP="00C96AB0">
            <w:pPr>
              <w:spacing w:line="460" w:lineRule="exact"/>
              <w:ind w:firstLineChars="150" w:firstLine="360"/>
              <w:rPr>
                <w:sz w:val="24"/>
              </w:rPr>
            </w:pPr>
          </w:p>
          <w:p w:rsidR="00C96AB0" w:rsidRDefault="00C96AB0" w:rsidP="00952B1D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ind w:firstLineChars="150" w:firstLine="360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ind w:firstLineChars="150" w:firstLine="360"/>
              <w:rPr>
                <w:sz w:val="24"/>
              </w:rPr>
            </w:pPr>
          </w:p>
          <w:p w:rsidR="00C96AB0" w:rsidRPr="00DA4524" w:rsidRDefault="00372E80" w:rsidP="00C96AB0">
            <w:pPr>
              <w:spacing w:line="4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叶李炀选择颜色变变变，自己选择蓝色用毛笔涂开在颜料盘中，任易是选择黄色，叶李炀涂开后，自己也跟着把黄色也涂开。叶李炀用毛笔在水里搅拌洗，任易也跟着把毛笔在水中搅拌洗，叶李炀嘴里又说着变淡了，任易这时把蓝色放进黄色中，眼睛一直看着叶李炀。叶李炀也选取蓝色放进黄色，任易停下了动作，让叶李炀搅拌颜色，任易再选了一点，</w:t>
            </w:r>
            <w:r w:rsidR="000669E8">
              <w:rPr>
                <w:rFonts w:hint="eastAsia"/>
                <w:sz w:val="24"/>
              </w:rPr>
              <w:t>,</w:t>
            </w:r>
            <w:r w:rsidR="000669E8">
              <w:rPr>
                <w:rFonts w:hint="eastAsia"/>
                <w:sz w:val="24"/>
              </w:rPr>
              <w:t>与他一起搅拌，叶李炀这时把两种颜色混合在一</w:t>
            </w:r>
            <w:r w:rsidR="000669E8">
              <w:rPr>
                <w:rFonts w:hint="eastAsia"/>
                <w:sz w:val="24"/>
              </w:rPr>
              <w:lastRenderedPageBreak/>
              <w:t>起的颜色涂在了纸上，两人又接着将笔在水中洗，洗洗再用毛笔在餐巾纸上压下毛笔，在选择另一种颜色红色选在另一个盘子，看了一眼纸，在选择黄色，任易这时选择的蓝色和叶李炀的合在一起，两人调好一起给熊涂颜色。</w:t>
            </w:r>
          </w:p>
        </w:tc>
        <w:tc>
          <w:tcPr>
            <w:tcW w:w="5248" w:type="dxa"/>
            <w:tcBorders>
              <w:top w:val="nil"/>
            </w:tcBorders>
          </w:tcPr>
          <w:p w:rsidR="00C96AB0" w:rsidRDefault="00C96AB0" w:rsidP="00C96AB0">
            <w:pPr>
              <w:pStyle w:val="a3"/>
              <w:spacing w:line="460" w:lineRule="exact"/>
              <w:ind w:firstLineChars="0" w:firstLine="0"/>
              <w:rPr>
                <w:b/>
              </w:rPr>
            </w:pPr>
            <w:r w:rsidRPr="00DA4524">
              <w:rPr>
                <w:rFonts w:hint="eastAsia"/>
                <w:b/>
              </w:rPr>
              <w:lastRenderedPageBreak/>
              <w:t>分析：</w:t>
            </w:r>
          </w:p>
          <w:p w:rsidR="00C96AB0" w:rsidRDefault="000669E8" w:rsidP="00C96AB0">
            <w:pPr>
              <w:pStyle w:val="a3"/>
              <w:spacing w:line="460" w:lineRule="exact"/>
            </w:pPr>
            <w:r>
              <w:rPr>
                <w:rFonts w:hint="eastAsia"/>
              </w:rPr>
              <w:t>《指南》社会</w:t>
            </w:r>
            <w:r w:rsidR="00952B1D">
              <w:rPr>
                <w:rFonts w:hint="eastAsia"/>
              </w:rPr>
              <w:t>领域指出：感受规则的意义并能遵守规则。在他们两人游戏中看出，他们两人都能遵守游戏规则，如：两人在三种颜料混合相加都知道把笔洗干净。知道看清颜色相加，了解玩法后进行游戏。</w:t>
            </w:r>
          </w:p>
          <w:p w:rsidR="00C96AB0" w:rsidRDefault="00952B1D" w:rsidP="00952B1D">
            <w:pPr>
              <w:pStyle w:val="a3"/>
              <w:spacing w:line="460" w:lineRule="exact"/>
            </w:pPr>
            <w:r>
              <w:rPr>
                <w:rFonts w:hint="eastAsia"/>
              </w:rPr>
              <w:t>《指南》科学领域指出：尝尝动手动脑探索物体和材料，并乐在其中，本次活动是先投放，观察他们会怎么玩，提供的材料，他们都很乐意进行游戏，并把发现记录下来。</w:t>
            </w:r>
          </w:p>
          <w:p w:rsidR="00952B1D" w:rsidRDefault="00C96AB0" w:rsidP="00C96AB0">
            <w:pPr>
              <w:pStyle w:val="a3"/>
              <w:spacing w:line="460" w:lineRule="exact"/>
              <w:ind w:firstLineChars="0" w:firstLine="0"/>
              <w:rPr>
                <w:b/>
              </w:rPr>
            </w:pPr>
            <w:r w:rsidRPr="00CC6535">
              <w:rPr>
                <w:rFonts w:hint="eastAsia"/>
                <w:b/>
              </w:rPr>
              <w:t>调整：</w:t>
            </w:r>
          </w:p>
          <w:p w:rsidR="00952B1D" w:rsidRDefault="00952B1D" w:rsidP="00952B1D">
            <w:pPr>
              <w:pStyle w:val="a3"/>
              <w:spacing w:line="460" w:lineRule="exact"/>
              <w:ind w:firstLineChars="150" w:firstLine="360"/>
            </w:pPr>
            <w:r>
              <w:rPr>
                <w:rFonts w:ascii="宋体" w:hAnsi="宋体" w:hint="eastAsia"/>
              </w:rPr>
              <w:t>1、在游戏中为幼儿准备抹布。</w:t>
            </w:r>
          </w:p>
          <w:p w:rsidR="00952B1D" w:rsidRPr="00952B1D" w:rsidRDefault="00952B1D" w:rsidP="00952B1D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、在交流活动中讨论洗笔的方式。</w:t>
            </w:r>
          </w:p>
          <w:p w:rsidR="00952B1D" w:rsidRDefault="00952B1D" w:rsidP="00952B1D">
            <w:pPr>
              <w:pStyle w:val="a3"/>
              <w:spacing w:line="460" w:lineRule="exact"/>
              <w:ind w:firstLineChars="0" w:firstLine="0"/>
              <w:rPr>
                <w:rFonts w:ascii="宋体" w:hAnsi="宋体"/>
              </w:rPr>
            </w:pPr>
            <w:r>
              <w:rPr>
                <w:rFonts w:hint="eastAsia"/>
                <w:b/>
              </w:rPr>
              <w:t xml:space="preserve">   </w:t>
            </w:r>
            <w:r w:rsidRPr="00952B1D">
              <w:rPr>
                <w:rFonts w:hint="eastAsia"/>
              </w:rPr>
              <w:t>3</w:t>
            </w:r>
            <w:r w:rsidRPr="00952B1D">
              <w:rPr>
                <w:rFonts w:hint="eastAsia"/>
              </w:rPr>
              <w:t>、给幼儿提供问题纸。</w:t>
            </w:r>
          </w:p>
          <w:p w:rsid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</w:p>
          <w:p w:rsid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</w:p>
          <w:p w:rsidR="00952B1D" w:rsidRP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</w:p>
          <w:p w:rsidR="00C96AB0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  <w:p w:rsid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  <w:p w:rsidR="00C96AB0" w:rsidRPr="00594E80" w:rsidRDefault="00952B1D" w:rsidP="00952B1D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</w:tc>
      </w:tr>
    </w:tbl>
    <w:p w:rsidR="00C96AB0" w:rsidRDefault="00C96AB0" w:rsidP="00C96AB0"/>
    <w:p w:rsidR="00372E80" w:rsidRDefault="00372E80"/>
    <w:sectPr w:rsidR="00372E80" w:rsidSect="00C96A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024" w:rsidRDefault="00945024" w:rsidP="00372E80">
      <w:r>
        <w:separator/>
      </w:r>
    </w:p>
  </w:endnote>
  <w:endnote w:type="continuationSeparator" w:id="1">
    <w:p w:rsidR="00945024" w:rsidRDefault="00945024" w:rsidP="00372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024" w:rsidRDefault="00945024" w:rsidP="00372E80">
      <w:r>
        <w:separator/>
      </w:r>
    </w:p>
  </w:footnote>
  <w:footnote w:type="continuationSeparator" w:id="1">
    <w:p w:rsidR="00945024" w:rsidRDefault="00945024" w:rsidP="00372E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AB0"/>
    <w:rsid w:val="00064E5F"/>
    <w:rsid w:val="000669E8"/>
    <w:rsid w:val="00285853"/>
    <w:rsid w:val="00372E80"/>
    <w:rsid w:val="004F3385"/>
    <w:rsid w:val="00601E83"/>
    <w:rsid w:val="006B60B5"/>
    <w:rsid w:val="006C3BF1"/>
    <w:rsid w:val="00945024"/>
    <w:rsid w:val="00952B1D"/>
    <w:rsid w:val="00996217"/>
    <w:rsid w:val="00A1559F"/>
    <w:rsid w:val="00C41507"/>
    <w:rsid w:val="00C46902"/>
    <w:rsid w:val="00C96AB0"/>
    <w:rsid w:val="00CD1CE9"/>
    <w:rsid w:val="00E44E08"/>
    <w:rsid w:val="00F00D9E"/>
    <w:rsid w:val="00F11ED4"/>
    <w:rsid w:val="00F75DD3"/>
    <w:rsid w:val="00FC05B8"/>
    <w:rsid w:val="00FE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C96AB0"/>
    <w:pPr>
      <w:spacing w:line="360" w:lineRule="auto"/>
      <w:ind w:firstLineChars="200" w:firstLine="480"/>
    </w:pPr>
    <w:rPr>
      <w:bCs/>
      <w:sz w:val="24"/>
      <w:szCs w:val="20"/>
    </w:rPr>
  </w:style>
  <w:style w:type="character" w:customStyle="1" w:styleId="Char">
    <w:name w:val="正文文本缩进 Char"/>
    <w:basedOn w:val="a0"/>
    <w:link w:val="a3"/>
    <w:rsid w:val="00C96AB0"/>
    <w:rPr>
      <w:rFonts w:ascii="Times New Roman" w:eastAsia="宋体" w:hAnsi="Times New Roman" w:cs="Times New Roman"/>
      <w:bCs/>
      <w:sz w:val="24"/>
      <w:szCs w:val="20"/>
    </w:rPr>
  </w:style>
  <w:style w:type="paragraph" w:styleId="a4">
    <w:name w:val="Body Text"/>
    <w:basedOn w:val="a"/>
    <w:link w:val="Char0"/>
    <w:rsid w:val="00C96AB0"/>
    <w:pPr>
      <w:spacing w:after="120"/>
    </w:pPr>
  </w:style>
  <w:style w:type="character" w:customStyle="1" w:styleId="Char0">
    <w:name w:val="正文文本 Char"/>
    <w:basedOn w:val="a0"/>
    <w:link w:val="a4"/>
    <w:rsid w:val="00C96AB0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96A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6AB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372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372E80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semiHidden/>
    <w:unhideWhenUsed/>
    <w:rsid w:val="00372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rsid w:val="00372E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96</Words>
  <Characters>549</Characters>
  <Application>Microsoft Office Word</Application>
  <DocSecurity>0</DocSecurity>
  <Lines>4</Lines>
  <Paragraphs>1</Paragraphs>
  <ScaleCrop>false</ScaleCrop>
  <Company>Microsoft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2018-06-15T06:18:00Z</dcterms:created>
  <dcterms:modified xsi:type="dcterms:W3CDTF">2019-04-29T05:19:00Z</dcterms:modified>
</cp:coreProperties>
</file>