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《园本乐课程的开发研究》个人阶段计划</w:t>
      </w:r>
    </w:p>
    <w:p>
      <w:pPr>
        <w:spacing w:line="460" w:lineRule="exact"/>
        <w:rPr>
          <w:sz w:val="24"/>
          <w:szCs w:val="24"/>
        </w:rPr>
      </w:pPr>
      <w:r>
        <w:rPr>
          <w:rFonts w:hint="eastAsia"/>
        </w:rPr>
        <w:t xml:space="preserve">    </w:t>
      </w:r>
      <w:r>
        <w:rPr>
          <w:rFonts w:hint="eastAsia"/>
          <w:sz w:val="24"/>
          <w:szCs w:val="24"/>
        </w:rPr>
        <w:t xml:space="preserve">                                                         谢琴芬</w:t>
      </w:r>
    </w:p>
    <w:p>
      <w:pPr>
        <w:spacing w:line="460" w:lineRule="exac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作为《园本乐课程的开发研究》 课题的课题组成员之一为了更好地配合大家完成本课题的研究，</w:t>
      </w:r>
      <w:r>
        <w:rPr>
          <w:rFonts w:hint="eastAsia" w:asciiTheme="minorEastAsia" w:hAnsiTheme="minorEastAsia"/>
          <w:sz w:val="24"/>
          <w:szCs w:val="24"/>
        </w:rPr>
        <w:t>结合本人的实际情况，特制定下阶段的自我发展计划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:</w:t>
      </w:r>
    </w:p>
    <w:p>
      <w:pPr>
        <w:spacing w:line="460" w:lineRule="exac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一、指导思想：</w:t>
      </w:r>
    </w:p>
    <w:p>
      <w:pPr>
        <w:spacing w:line="460" w:lineRule="exact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新学期又开始了，在组长的带领下，结合上学期课题研究中存在的主要问题，从《园本乐课程的开发研究》课题研究的实际出发，结合每个人的自身特点，分工合作，进一步进行课题研究。在上学期理论学习的基础上，采用多种形式，如：自主学习、开设研究课、成果展示等，从各个方面增强自己的理论水平，并增加研究课实践次数，并在此基础上，注重原本课程的开发与整合。</w:t>
      </w:r>
    </w:p>
    <w:p>
      <w:pPr>
        <w:spacing w:line="460" w:lineRule="exact"/>
        <w:ind w:firstLine="465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二、努力方向及计划：</w:t>
      </w:r>
    </w:p>
    <w:p>
      <w:pPr>
        <w:spacing w:line="460" w:lineRule="exact"/>
        <w:ind w:firstLine="465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总的努力方向：</w:t>
      </w:r>
    </w:p>
    <w:p>
      <w:pPr>
        <w:spacing w:line="460" w:lineRule="exact"/>
        <w:ind w:firstLine="465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A、在开展课题研究中，我要严格遵守研究制度，认真执行研究计划，和课题组各成员相互协作，相互学习，为推动课题的研究进程尽自己的力量。</w:t>
      </w:r>
    </w:p>
    <w:p>
      <w:pPr>
        <w:spacing w:line="460" w:lineRule="exact"/>
        <w:ind w:firstLine="465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B、我要以主人翁的态度参与教研，变“要我教研”为“我要教研”。</w:t>
      </w:r>
    </w:p>
    <w:p>
      <w:pPr>
        <w:spacing w:line="460" w:lineRule="exact"/>
        <w:ind w:firstLine="465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C、在课题研究的各项活动中，积极面对开展的业务学习和理论知识的学习，在常规课展示活动中，积极发言，踊跃探讨，将研究真正落实到课堂上。</w:t>
      </w:r>
    </w:p>
    <w:p>
      <w:pPr>
        <w:spacing w:line="460" w:lineRule="exact"/>
        <w:ind w:firstLine="465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D、面对课题实验中的有些困惑，恳请领导、专家给予指导和帮助。</w:t>
      </w:r>
    </w:p>
    <w:p>
      <w:pPr>
        <w:spacing w:line="460" w:lineRule="exact"/>
        <w:ind w:firstLine="465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具体努力方向：</w:t>
      </w:r>
    </w:p>
    <w:p>
      <w:pPr>
        <w:spacing w:line="460" w:lineRule="exac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（一）自身业务方面：</w:t>
      </w:r>
    </w:p>
    <w:p>
      <w:pPr>
        <w:spacing w:line="460" w:lineRule="exac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1、阅读大量的教育书刊，丰富自己的知识，及时了解教育信息。</w:t>
      </w:r>
    </w:p>
    <w:p>
      <w:pPr>
        <w:spacing w:line="460" w:lineRule="exac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2、工作中做到勤，勤反思和勤于积累。结合教学经验积极地撰写教学论文，特别是关于本课题《园本乐课程的开发研究》方面的论文。</w:t>
      </w:r>
    </w:p>
    <w:p>
      <w:pPr>
        <w:spacing w:line="460" w:lineRule="exac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3、课堂上大胆实践，努力创新，激发学生的学习兴趣，使他们变“学会”为“会学”，真正体验我们的“乐享……”。</w:t>
      </w:r>
    </w:p>
    <w:p>
      <w:pPr>
        <w:spacing w:line="460" w:lineRule="exac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4、注重学生能力的发展，把教学能力的提高落实在每一天的课堂教学中。认真参加每一次的教研活动，认真思考并虚心学</w:t>
      </w:r>
      <w:bookmarkStart w:id="0" w:name="_GoBack"/>
      <w:bookmarkEnd w:id="0"/>
      <w:r>
        <w:rPr>
          <w:rFonts w:hint="eastAsia" w:ascii="宋体" w:hAnsi="宋体" w:cs="宋体"/>
          <w:color w:val="000000"/>
          <w:kern w:val="0"/>
          <w:sz w:val="24"/>
          <w:szCs w:val="24"/>
        </w:rPr>
        <w:t>习。</w:t>
      </w:r>
    </w:p>
    <w:p>
      <w:pPr>
        <w:spacing w:line="460" w:lineRule="exac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5、尊重每一位学生。</w:t>
      </w:r>
    </w:p>
    <w:p>
      <w:pPr>
        <w:spacing w:line="460" w:lineRule="exac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（二）个人进修方面：</w:t>
      </w:r>
    </w:p>
    <w:p>
      <w:pPr>
        <w:spacing w:line="460" w:lineRule="exact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1、积极参加中小学、幼儿园继续教育学习。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新课程的实施，迫切要求广大教师加强学习、进修，尽快提高专业化水平。优秀的中小学教师既需要有扎实的学术根底，广阔的学术视野，不断更新知识、追逐学术前沿的意识，又需要把握教育的真谛，了解幼儿的发展规律，掌握现代教育信息技术，具备热爱学生、关心学生、对学生认真负责的品质。要想与时俱进，与新课程共同成长，就得坚持参加中小学、幼儿园教师继续教育学习，以主人翁的心态投入到课程改革的浪潮中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2、加强信息技术的学习，不断提升教育教学水平。多利用远程教育的资源和网络知识，对学生实施教育教学。 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3、积极参加听课、教研等活动提高自身素质，不断学习进取。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4、加强自己基本功的练习，特别是钢笔字和粉笔字。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（三）互相交流方面：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1、不管是学什么，都要做好读书笔记。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2、认真地、及时地写好教学反思，努力使自己业务水平再上新台阶。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3、坚持写随笔。 随时写下工作中的点滴，通过总结写下心得为以后的教育教学留下宝贵经验。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4、积极参加集体备课，与同事互相交流，一学期至少准备一节园级“公开课”。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5、积极网上学习。通过网上教研，互相交流，群策群力，让每个人最大限度地成长，并且增长专业知识，走教师专业化之路。</w:t>
      </w:r>
    </w:p>
    <w:p>
      <w:pPr>
        <w:spacing w:line="460" w:lineRule="exact"/>
        <w:ind w:firstLine="480" w:firstLineChars="200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6、积极参加各项教科研活动。</w:t>
      </w:r>
    </w:p>
    <w:p>
      <w:pPr>
        <w:spacing w:line="460" w:lineRule="exact"/>
        <w:ind w:firstLine="480" w:firstLineChars="200"/>
        <w:rPr>
          <w:rFonts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总之，我认为想做一个真正有价值的教师，就要带着一份教师的责任与使命去从事这份职业，无论从自身生命价值的呈现还是从社会发展的需要，都要求我们教师要不断追求，不断得给自己充电，提升自己的人格魅力，提高自己的专业修养，课题研究活动就是一个良好的平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584"/>
    <w:rsid w:val="00045584"/>
    <w:rsid w:val="00280A08"/>
    <w:rsid w:val="00285853"/>
    <w:rsid w:val="003E2E28"/>
    <w:rsid w:val="00662267"/>
    <w:rsid w:val="007C4D7C"/>
    <w:rsid w:val="008419A3"/>
    <w:rsid w:val="00BF1C07"/>
    <w:rsid w:val="00C654F0"/>
    <w:rsid w:val="00C72875"/>
    <w:rsid w:val="00C96093"/>
    <w:rsid w:val="00DB0A4A"/>
    <w:rsid w:val="00DD44EB"/>
    <w:rsid w:val="00F111BF"/>
    <w:rsid w:val="00F11ED4"/>
    <w:rsid w:val="00F616F4"/>
    <w:rsid w:val="452206B5"/>
    <w:rsid w:val="4D525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  <w:style w:type="character" w:customStyle="1" w:styleId="7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227</Words>
  <Characters>1300</Characters>
  <Lines>10</Lines>
  <Paragraphs>3</Paragraphs>
  <TotalTime>99</TotalTime>
  <ScaleCrop>false</ScaleCrop>
  <LinksUpToDate>false</LinksUpToDate>
  <CharactersWithSpaces>1524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2017-11-02T08:06:00Z</dcterms:created>
  <dc:creator>hp</dc:creator>
  <cp:lastModifiedBy>hp</cp:lastModifiedBy>
  <dcterms:modified xsi:type="dcterms:W3CDTF">2019-04-29T04:03:23Z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