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课堂教学分析反思表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077"/>
        <w:gridCol w:w="723"/>
        <w:gridCol w:w="1080"/>
        <w:gridCol w:w="720"/>
        <w:gridCol w:w="1620"/>
        <w:gridCol w:w="1080"/>
        <w:gridCol w:w="1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授课人</w:t>
            </w:r>
          </w:p>
          <w:p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丁子怡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班</w:t>
            </w:r>
          </w:p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级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>中2</w:t>
            </w:r>
            <w:r>
              <w:rPr>
                <w:rFonts w:hint="eastAsia" w:ascii="宋体" w:hAnsi="宋体"/>
                <w:sz w:val="24"/>
              </w:rPr>
              <w:t>班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</w:t>
            </w:r>
          </w:p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间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</w:t>
            </w:r>
            <w:r>
              <w:rPr>
                <w:rFonts w:hint="default" w:ascii="宋体" w:hAnsi="宋体"/>
                <w:sz w:val="24"/>
              </w:rPr>
              <w:t>6</w:t>
            </w:r>
            <w:r>
              <w:rPr>
                <w:rFonts w:hint="eastAsia" w:ascii="宋体" w:hAnsi="宋体"/>
                <w:sz w:val="24"/>
              </w:rPr>
              <w:t>周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</w:t>
            </w:r>
          </w:p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目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default" w:ascii="宋体" w:hAnsi="宋体"/>
                <w:sz w:val="24"/>
                <w:lang w:eastAsia="zh-CN"/>
              </w:rPr>
              <w:t>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课题名称</w:t>
            </w:r>
          </w:p>
        </w:tc>
        <w:tc>
          <w:tcPr>
            <w:tcW w:w="62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default"/>
                <w:sz w:val="21"/>
                <w:szCs w:val="21"/>
                <w:lang w:eastAsia="zh-CN"/>
              </w:rPr>
              <w:t>科学：会翻滚的小胶囊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50" w:hRule="atLeast"/>
        </w:trPr>
        <w:tc>
          <w:tcPr>
            <w:tcW w:w="85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评课人：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default" w:ascii="宋体" w:hAnsi="宋体"/>
                <w:sz w:val="24"/>
              </w:rPr>
              <w:t>徐黎黎、谢丽、谢蒙、黄诚、王珂、吕文操、卞帆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9630" w:hRule="atLeast"/>
        </w:trPr>
        <w:tc>
          <w:tcPr>
            <w:tcW w:w="85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评课内容：</w:t>
            </w:r>
          </w:p>
          <w:p>
            <w:pPr>
              <w:widowControl/>
              <w:wordWrap w:val="0"/>
              <w:spacing w:line="460" w:lineRule="atLeast"/>
              <w:jc w:val="left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徐黎黎</w:t>
            </w:r>
            <w:r>
              <w:rPr>
                <w:rFonts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在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活动中</w:t>
            </w:r>
            <w:r>
              <w:rPr>
                <w:rFonts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，教师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利用我们身边最常见的</w:t>
            </w:r>
            <w:r>
              <w:rPr>
                <w:rFonts w:hint="default" w:cs="宋体" w:asciiTheme="minorEastAsia" w:hAnsiTheme="minorEastAsia" w:eastAsia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材料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给幼儿集体教学提供了素材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在整个活动中，教师都能充分发掘孩子的亮点，把孩子推在前面，整个活动也体现了课程游戏化。</w:t>
            </w:r>
          </w:p>
          <w:p>
            <w:pPr>
              <w:widowControl/>
              <w:wordWrap w:val="0"/>
              <w:spacing w:line="460" w:lineRule="atLeast"/>
              <w:jc w:val="left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吕文操：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整个个活动过程难度也是递进的，教师能够充分发现孩子之间存在的差异，让每个孩子都能够得到发展。</w:t>
            </w:r>
          </w:p>
          <w:p>
            <w:pPr>
              <w:widowControl/>
              <w:wordWrap w:val="0"/>
              <w:spacing w:line="460" w:lineRule="atLeast"/>
              <w:jc w:val="left"/>
              <w:rPr>
                <w:rFonts w:hint="default" w:cs="宋体" w:asciiTheme="minorEastAsia" w:hAnsiTheme="minorEastAsia" w:eastAsia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黄诚</w:t>
            </w:r>
            <w:r>
              <w:rPr>
                <w:rFonts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在今天的集体教学中，</w:t>
            </w:r>
            <w:r>
              <w:rPr>
                <w:rFonts w:hint="default" w:cs="宋体" w:asciiTheme="minorEastAsia" w:hAnsiTheme="minorEastAsia" w:eastAsia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其实孩子们的状态是十分投入的，孩子们能够在游戏过程中通过不断的尝试每一种材料，从而发现哪个材料能够让我们的小胶囊滚动起来。</w:t>
            </w:r>
          </w:p>
          <w:p>
            <w:pPr>
              <w:widowControl/>
              <w:wordWrap w:val="0"/>
              <w:spacing w:line="460" w:lineRule="atLeast"/>
              <w:jc w:val="left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王珂</w:t>
            </w:r>
            <w:r>
              <w:rPr>
                <w:rFonts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教师在幼儿操作中，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能够下去巡回指导，对于一些对技能掌握的不熟练的孩子也能进行个别指导，这个时候教师的眼里都是孩子。</w:t>
            </w:r>
          </w:p>
          <w:p>
            <w:pPr>
              <w:widowControl/>
              <w:wordWrap w:val="0"/>
              <w:spacing w:line="460" w:lineRule="atLeast"/>
              <w:jc w:val="left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卞帆</w:t>
            </w:r>
            <w:r>
              <w:rPr>
                <w:rFonts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大部分孩子对于技能的掌握已经很到位了，但是部分孩子在</w:t>
            </w:r>
            <w:r>
              <w:rPr>
                <w:rFonts w:hint="default"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</w:t>
            </w:r>
            <w:r>
              <w:rPr>
                <w:rFonts w:hint="eastAsia"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过程中对于操作工具运用的还不是很熟练，</w:t>
            </w:r>
            <w:r>
              <w:rPr>
                <w:rFonts w:hint="default"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教师</w:t>
            </w:r>
            <w:r>
              <w:rPr>
                <w:rFonts w:hint="eastAsia"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可以提前让幼儿了解一下。</w:t>
            </w:r>
          </w:p>
          <w:p>
            <w:pPr>
              <w:widowControl/>
              <w:wordWrap w:val="0"/>
              <w:spacing w:line="460" w:lineRule="atLeast"/>
              <w:jc w:val="left"/>
              <w:rPr>
                <w:rFonts w:hint="default" w:cs="宋体" w:asciiTheme="minorEastAsia" w:hAnsiTheme="minorEastAsia" w:eastAsia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谢丽：从幼儿的兴趣出发，选择了根据幼儿的年龄特点开展活动，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提高了孩子们一个</w:t>
            </w:r>
            <w:r>
              <w:rPr>
                <w:rFonts w:hint="default" w:cs="宋体" w:asciiTheme="minorEastAsia" w:hAnsiTheme="minorEastAsia" w:eastAsia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科学探究的能力。</w:t>
            </w:r>
          </w:p>
          <w:p>
            <w:pPr>
              <w:widowControl/>
              <w:wordWrap w:val="0"/>
              <w:spacing w:line="460" w:lineRule="atLeast"/>
              <w:jc w:val="left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default" w:cs="宋体" w:asciiTheme="minorEastAsia" w:hAnsiTheme="minorEastAsia" w:eastAsia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谢蒙</w:t>
            </w:r>
            <w:r>
              <w:rPr>
                <w:rFonts w:hint="eastAsia" w:ascii="宋体" w:hAnsi="宋体"/>
                <w:color w:val="000000"/>
                <w:szCs w:val="21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在本活动中，教师利用了自然资源和本土资源，这一点就是我们大家都要学习的地方。</w:t>
            </w:r>
            <w:r>
              <w:rPr>
                <w:rFonts w:hint="default" w:ascii="宋体" w:hAnsi="宋体"/>
                <w:color w:val="000000"/>
                <w:szCs w:val="21"/>
                <w:lang w:eastAsia="zh-CN"/>
              </w:rPr>
              <w:t>而且这次的活动也和我们的谈话活动差不多，主动权都在孩子手里。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HYShuSongEr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HYShuSongEr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YShuSongEr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HYZhongHei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Apple SD Gothic Neo">
    <w:panose1 w:val="02000300000000000000"/>
    <w:charset w:val="86"/>
    <w:family w:val="auto"/>
    <w:pitch w:val="default"/>
    <w:sig w:usb0="00000203" w:usb1="21D12C10" w:usb2="00000010" w:usb3="00000000" w:csb0="00280005" w:csb1="00000000"/>
  </w:font>
  <w:font w:name="HYZhongHei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A4"/>
    <w:rsid w:val="00046197"/>
    <w:rsid w:val="0005673E"/>
    <w:rsid w:val="000E35C8"/>
    <w:rsid w:val="00250138"/>
    <w:rsid w:val="0037254B"/>
    <w:rsid w:val="003E01B1"/>
    <w:rsid w:val="00512D78"/>
    <w:rsid w:val="006D29DB"/>
    <w:rsid w:val="00777874"/>
    <w:rsid w:val="007F7079"/>
    <w:rsid w:val="00960BCC"/>
    <w:rsid w:val="00973AE8"/>
    <w:rsid w:val="009A411B"/>
    <w:rsid w:val="00A95038"/>
    <w:rsid w:val="00C3620C"/>
    <w:rsid w:val="00E249A4"/>
    <w:rsid w:val="00EC2CFC"/>
    <w:rsid w:val="00F01FDC"/>
    <w:rsid w:val="00F34971"/>
    <w:rsid w:val="00FE1D0A"/>
    <w:rsid w:val="40943A39"/>
    <w:rsid w:val="BF955AE1"/>
    <w:rsid w:val="CCDC573E"/>
    <w:rsid w:val="FFBF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8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83</Words>
  <Characters>476</Characters>
  <Lines>3</Lines>
  <Paragraphs>1</Paragraphs>
  <ScaleCrop>false</ScaleCrop>
  <LinksUpToDate>false</LinksUpToDate>
  <CharactersWithSpaces>558</CharactersWithSpaces>
  <Application>WPS Office_1.0.0.1087_F1E327BC-269C-435d-A152-05C5408002CA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2018-06-21T08:06:00Z</dcterms:created>
  <dc:creator>yu</dc:creator>
  <cp:lastModifiedBy>xiaogongzhu</cp:lastModifiedBy>
  <dcterms:modified xsi:type="dcterms:W3CDTF">2019-04-09T12:13:25Z</dcterms:modified>
  <dc:title>课堂教学分析反思表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2052-1.0.0.1087</vt:lpwstr>
  </property>
</Properties>
</file>