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个案追踪记录</w:t>
      </w:r>
      <w:r>
        <w:rPr>
          <w:rFonts w:hint="eastAsia"/>
        </w:rPr>
        <w:t xml:space="preserve">           </w:t>
      </w:r>
    </w:p>
    <w:p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观察对象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WW            </w:t>
      </w:r>
      <w:r>
        <w:rPr>
          <w:rFonts w:hint="eastAsia"/>
        </w:rPr>
        <w:t>观察者</w:t>
      </w:r>
      <w:r>
        <w:rPr>
          <w:rFonts w:hint="eastAsia"/>
          <w:lang w:eastAsia="zh-CN"/>
        </w:rPr>
        <w:t>：谢琴芬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观察目的</w:t>
      </w:r>
      <w:r>
        <w:rPr>
          <w:rFonts w:hint="eastAsia"/>
          <w:lang w:eastAsia="zh-CN"/>
        </w:rPr>
        <w:t>：</w:t>
      </w:r>
      <w:r>
        <w:rPr>
          <w:rFonts w:hint="eastAsia"/>
        </w:rPr>
        <w:t>根据雯雯的特殊表现，希望寻找出促进她更好发展的方法</w:t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追踪时间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2019年3月——4月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观察实录</w:t>
      </w:r>
      <w:r>
        <w:rPr>
          <w:rFonts w:hint="eastAsia"/>
          <w:lang w:eastAsia="zh-CN"/>
        </w:rPr>
        <w:t>、</w:t>
      </w:r>
      <w:r>
        <w:rPr>
          <w:rFonts w:hint="eastAsia"/>
        </w:rPr>
        <w:t>链接指南对照分析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3月13日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下午，我们组织小朋友去建构区玩大型的塑料建构。因为难得轮到，孩子们都很兴奋，一进建构室就四处忙着搭建。可是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站在一边，不愿进去玩。甚至连鞋子都不愿意脱。在同伴们玩得热火朝天的时候，她就在一边四处地游荡。我们反复劝说她加入游戏，她一直摇头拒绝。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《指南》中在社会人际交往方面的目标1中显示：3—4岁的孩子愿意和小朋友一起游戏。可雯雯却很少和同伴一起玩。面对新的游戏材料，孩子们都很好奇，而雯雯却拒绝。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3月29日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自主性游戏时间到了，孩子们都结伴去各区玩。有的是找同组的伙伴，有的是和平时的好朋友一起玩。只有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先独自发呆，而后一个人拿了五彩积木玩。她不断地拿下，又套上。一直到游戏结束，她一直独自玩耍那个五彩积木。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《指南》中在社会人际交往方面的目标2中显示：3—4岁的孩子想加入同伴的游戏时，能友好地提出请求。但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从来不会主动地加入同伴的游戏，大多是独自玩耍。可见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的社会性发展欠缺。</w:t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4月17日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上午，孩子们户外活动中，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才姗姗来迟。我们跟她打招呼，她躲在奶奶身后，羞涩地不肯出来。我们请她去自选体育玩具玩，她摇摇头，紧紧拉着奶奶的衣袖不肯松手。我叫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在班上唯一的好朋友</w:t>
      </w:r>
      <w:r>
        <w:rPr>
          <w:rFonts w:hint="eastAsia"/>
          <w:lang w:val="en-US" w:eastAsia="zh-CN"/>
        </w:rPr>
        <w:t>YY</w:t>
      </w:r>
      <w:r>
        <w:rPr>
          <w:rFonts w:hint="eastAsia"/>
        </w:rPr>
        <w:t>来拉他一起玩，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还是哭着拒绝。这样纠缠了好久，当奶奶最终离开后，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就更大声哭泣起来。我们反复安慰，我拉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到身边，搂着她，可还是没多大效果。一直到做集体律动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才逐渐停止哭泣。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《指南》中在社会人际交往方面的目标1中显示：3—4岁的孩子愿意与熟悉的长辈一起活动。但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在小班的下学期还时不时的哭泣，拒绝和熟悉的同伴一起玩。特别是在早上打招呼时候大多孩子都很大方地跟我们互道早，只有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总是躲在奶奶身后，动作局促，眼神慌乱又羞涩，不愿意打招呼。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优化改进措施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不把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当成特殊的孩子，而在活动中多用目光和她交流。经过一段时间后，现在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早上来了有时会说“老师好！”虽然声音很小，但我想这对于她来说，是个了不起的进步。有时她能跟着大家一起唱歌，念儿歌，眼中已经完全没有了恐慌。帮她梳辫子时，她的神情放松了许多，能配合我的动作转头。要知道，以前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一直决绝靠近我们，连搂她到怀里都很困难。这些对别的孩子来说，再正常不过了，但对</w:t>
      </w:r>
      <w:r>
        <w:rPr>
          <w:rFonts w:hint="eastAsia"/>
          <w:lang w:val="en-US" w:eastAsia="zh-CN"/>
        </w:rPr>
        <w:t>WW</w:t>
      </w:r>
      <w:r>
        <w:rPr>
          <w:rFonts w:hint="eastAsia"/>
        </w:rPr>
        <w:t>来说，很珍贵。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教育不是神话。有时一句话，一件小事立刻就能改变一个人的一生，然而，这样的事毕竟是少数。多数情况下，教育是一个不断积累，从量变到质变的过程。教育没有一个万能法宝，没有一个放诸四海而皆准的公式。因为教育面对的是一个个活生生的人，他们对你的教育方式存在接受不接受的问题，还存在接受的快与慢的问题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因材施教，是一个永远都不会过时的话题，不放弃每一个孩子了，是一个应当永远在我们耳边敲响的警钟！</w:t>
      </w:r>
    </w:p>
    <w:p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A57A1"/>
    <w:rsid w:val="144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2019-04-28T04:18:00Z</dcterms:created>
  <dc:creator>hp</dc:creator>
  <cp:lastModifiedBy>hp</cp:lastModifiedBy>
  <dcterms:modified xsi:type="dcterms:W3CDTF">2019-04-28T04:30:03Z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