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BC" w:rsidRDefault="00EB65B3" w:rsidP="00EB65B3">
      <w:pPr>
        <w:spacing w:line="460" w:lineRule="exact"/>
        <w:jc w:val="center"/>
        <w:rPr>
          <w:rFonts w:ascii="黑体" w:eastAsia="黑体" w:hAnsi="黑体"/>
          <w:sz w:val="28"/>
          <w:szCs w:val="28"/>
        </w:rPr>
      </w:pPr>
      <w:r w:rsidRPr="00EB65B3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《</w:t>
      </w:r>
      <w:r w:rsidR="008965E3">
        <w:rPr>
          <w:rFonts w:ascii="黑体" w:eastAsia="黑体" w:hint="eastAsia"/>
          <w:sz w:val="32"/>
          <w:szCs w:val="32"/>
        </w:rPr>
        <w:t>园本乐课程的开发研究</w:t>
      </w:r>
      <w:r w:rsidRPr="00EB65B3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》</w:t>
      </w:r>
      <w:r w:rsidR="009F64BC" w:rsidRPr="00EB65B3">
        <w:rPr>
          <w:rFonts w:ascii="黑体" w:eastAsia="黑体" w:hAnsi="黑体" w:hint="eastAsia"/>
          <w:sz w:val="28"/>
          <w:szCs w:val="28"/>
        </w:rPr>
        <w:t>个人总</w:t>
      </w:r>
      <w:r w:rsidR="009F64BC">
        <w:rPr>
          <w:rFonts w:ascii="黑体" w:eastAsia="黑体" w:hAnsi="黑体" w:hint="eastAsia"/>
          <w:sz w:val="28"/>
          <w:szCs w:val="28"/>
        </w:rPr>
        <w:t>结</w:t>
      </w:r>
    </w:p>
    <w:p w:rsidR="009F64BC" w:rsidRPr="009F64BC" w:rsidRDefault="009F64BC" w:rsidP="00816DAC">
      <w:pPr>
        <w:spacing w:line="4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周丽媛</w:t>
      </w:r>
    </w:p>
    <w:p w:rsidR="00D072A6" w:rsidRPr="00CE0A59" w:rsidRDefault="00200BF6" w:rsidP="00EB65B3">
      <w:pPr>
        <w:spacing w:line="460" w:lineRule="exact"/>
        <w:ind w:firstLineChars="200" w:firstLine="420"/>
        <w:rPr>
          <w:rFonts w:asciiTheme="majorEastAsia" w:eastAsiaTheme="majorEastAsia" w:hAnsiTheme="majorEastAsia"/>
          <w:sz w:val="24"/>
          <w:szCs w:val="24"/>
        </w:rPr>
      </w:pPr>
      <w:r w:rsidRPr="00EB65B3">
        <w:rPr>
          <w:rFonts w:asciiTheme="majorEastAsia" w:eastAsiaTheme="majorEastAsia" w:hAnsiTheme="majorEastAsia" w:hint="eastAsia"/>
          <w:szCs w:val="21"/>
        </w:rPr>
        <w:t>时间飞逝，转眼间我参与的课题研究即将结束，我作为《</w:t>
      </w:r>
      <w:r w:rsidR="00EB65B3" w:rsidRPr="00EB65B3">
        <w:rPr>
          <w:rFonts w:asciiTheme="majorEastAsia" w:eastAsiaTheme="majorEastAsia" w:hAnsiTheme="majorEastAsia" w:hint="eastAsia"/>
          <w:bCs/>
          <w:szCs w:val="21"/>
          <w:shd w:val="clear" w:color="auto" w:fill="FFFFFF"/>
        </w:rPr>
        <w:t>园本乐课程的开发研究</w:t>
      </w:r>
      <w:r w:rsidRPr="00EB65B3">
        <w:rPr>
          <w:rFonts w:asciiTheme="majorEastAsia" w:eastAsiaTheme="majorEastAsia" w:hAnsiTheme="majorEastAsia" w:hint="eastAsia"/>
          <w:szCs w:val="21"/>
        </w:rPr>
        <w:t>》</w:t>
      </w:r>
      <w:r w:rsidRPr="00CE0A59">
        <w:rPr>
          <w:rFonts w:asciiTheme="majorEastAsia" w:eastAsiaTheme="majorEastAsia" w:hAnsiTheme="majorEastAsia" w:hint="eastAsia"/>
          <w:sz w:val="24"/>
          <w:szCs w:val="24"/>
        </w:rPr>
        <w:t>课题组的成员，现将本人课题研究工作总结如下：</w:t>
      </w:r>
    </w:p>
    <w:p w:rsidR="009F64BC" w:rsidRPr="00CE0A59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一、深入学习理论知识，不断提高研究水平。 </w:t>
      </w:r>
    </w:p>
    <w:p w:rsidR="009F64BC" w:rsidRPr="00CE0A59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自参与课题以来，本人积极参加课题组的集中学习，拟定阶段计划和总结，钻研本土资源及园本课程的理论知识。通过外出考察、交流等多种形式的学习活动，以及网络收集和学习与本课题有关的理论资料，分析研究，不断提高自己的理论水平、课题研究水平。 </w:t>
      </w:r>
    </w:p>
    <w:p w:rsidR="009F64BC" w:rsidRPr="00CE0A59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二、积极进行课题研究，总结研究成果。</w:t>
      </w:r>
    </w:p>
    <w:p w:rsidR="009F64BC" w:rsidRPr="00CE0A59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根据课题组制定的研究计划，本人认真准备课题研究课，及时听取课题组其他成员的意见，不断地使自己承担设计园本教材的体现自己的研究意图。同时积极学习其他成员的课题研究课，博采众长，不断提高自己的研究能力。 </w:t>
      </w:r>
    </w:p>
    <w:p w:rsidR="009F64BC" w:rsidRPr="00CE0A59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1、从环境中</w:t>
      </w:r>
    </w:p>
    <w:p w:rsidR="003E708C" w:rsidRPr="00CE0A59" w:rsidRDefault="003E708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我们充分利用幼儿园的环境，</w:t>
      </w:r>
      <w:r w:rsidR="009F64BC" w:rsidRPr="00CE0A59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CE0A59">
        <w:rPr>
          <w:rFonts w:asciiTheme="majorEastAsia" w:eastAsiaTheme="majorEastAsia" w:hAnsiTheme="majorEastAsia" w:hint="eastAsia"/>
          <w:sz w:val="24"/>
          <w:szCs w:val="24"/>
        </w:rPr>
        <w:t>每个年级组的大走廊中提供了废旧材料回收，让幼儿在日常生活中，自己有需求就知道选择去资源库拿材料。在与幼儿收集材料中，幼儿也了解了周边所有的材料，也会依据材料开展有趣的活动。环境创设也将周边的资源</w:t>
      </w:r>
      <w:r w:rsidR="00CE0A59" w:rsidRPr="00CE0A59">
        <w:rPr>
          <w:rFonts w:asciiTheme="majorEastAsia" w:eastAsiaTheme="majorEastAsia" w:hAnsiTheme="majorEastAsia" w:hint="eastAsia"/>
          <w:sz w:val="24"/>
          <w:szCs w:val="24"/>
        </w:rPr>
        <w:t>。在幼儿园的区角活动中，我们充分投放这些材料，让孩子们进行艺术创造。孩子们在教师的引导下，通过把玩观赏、用画笔勾勒、用颜色涂染、用纸粘贴等，使原本普通的石头、瓶子、棉花秆、布条等幻化成令人赏心悦目的艺术品，从而激发孩子们用乡土中的各种材料进行创造的兴趣，提高孩子们的欣赏审美水平。</w:t>
      </w:r>
    </w:p>
    <w:p w:rsidR="00CE0A59" w:rsidRPr="00CE0A59" w:rsidRDefault="00CE0A59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2、积极开展活动</w:t>
      </w:r>
    </w:p>
    <w:p w:rsidR="00CE0A59" w:rsidRPr="00CE0A59" w:rsidRDefault="00CE0A59" w:rsidP="00816DAC">
      <w:pPr>
        <w:shd w:val="clear" w:color="auto" w:fill="FFFFFF"/>
        <w:spacing w:line="460" w:lineRule="exact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陈鹤琴先生说过：“大自然、大社会都是活教材。”诚然，大自然是孩子们最好的老师，她是一座具体、形象而生动的知识宝库，蕴藏着巨大的教育财富，她的自然资源唾手可得，更是取之不尽的，她为孩子们演绎的永远是惊喜与感叹，她正式幼儿教育的源头活水，对幼儿的成长具有很好的良性作用。</w:t>
      </w:r>
    </w:p>
    <w:p w:rsidR="00816DAC" w:rsidRDefault="00CE0A59" w:rsidP="00816DAC">
      <w:pPr>
        <w:spacing w:line="460" w:lineRule="exact"/>
        <w:ind w:firstLineChars="200" w:firstLine="480"/>
        <w:rPr>
          <w:rFonts w:cs="Tahoma"/>
          <w:bCs/>
          <w:color w:val="000000"/>
          <w:sz w:val="24"/>
          <w:szCs w:val="24"/>
        </w:rPr>
      </w:pPr>
      <w:r w:rsidRPr="00CE0A59">
        <w:rPr>
          <w:rFonts w:asciiTheme="majorEastAsia" w:eastAsiaTheme="majorEastAsia" w:hAnsiTheme="majorEastAsia" w:hint="eastAsia"/>
          <w:sz w:val="24"/>
          <w:szCs w:val="24"/>
        </w:rPr>
        <w:t>我们罗溪周边有木材市场，</w:t>
      </w:r>
      <w:r w:rsidRPr="00CE0A59">
        <w:rPr>
          <w:rFonts w:cs="Tahoma" w:hint="eastAsia"/>
          <w:bCs/>
          <w:color w:val="000000"/>
          <w:sz w:val="24"/>
          <w:szCs w:val="24"/>
        </w:rPr>
        <w:t>上学期我们开展了几次木工的活动，主要带孩子们认识了各种木工区活动中常见的一些工具，孩子们对木工活动十分感兴趣，议论着：“如果我们教室也有木工活动就好了”，于是我们产生了在班级创设木工区</w:t>
      </w:r>
      <w:r w:rsidRPr="00CE0A59">
        <w:rPr>
          <w:rFonts w:cs="Tahoma" w:hint="eastAsia"/>
          <w:bCs/>
          <w:color w:val="000000"/>
          <w:sz w:val="24"/>
          <w:szCs w:val="24"/>
        </w:rPr>
        <w:lastRenderedPageBreak/>
        <w:t>的计划。再加上暑期到三井培训，听到介绍他们教室中的木工区，当即也给了我们灵感。暑期，我们在群里介绍了我们的想法，家长们也非常支持，在家和孩子们一起收集了木工区中的各类材料。如：木头、锤子、各种钉子：钢排钉、木螺钉、钢钉、螺帽、螺丝等、手套。</w:t>
      </w:r>
      <w:r>
        <w:rPr>
          <w:rFonts w:cs="Tahoma" w:hint="eastAsia"/>
          <w:bCs/>
          <w:color w:val="000000"/>
          <w:sz w:val="24"/>
          <w:szCs w:val="24"/>
        </w:rPr>
        <w:t>在计划开展本活动之后，从观察幼儿、与幼儿交流也开展了相关系列活动如：讨论游戏规则、敲钉子、钉子的不同、</w:t>
      </w:r>
      <w:r w:rsidR="00816DAC">
        <w:rPr>
          <w:rFonts w:cs="Tahoma" w:hint="eastAsia"/>
          <w:bCs/>
          <w:color w:val="000000"/>
          <w:sz w:val="24"/>
          <w:szCs w:val="24"/>
        </w:rPr>
        <w:t>拔钉子、螺丝螺帽的配对、锯木头、制作作品等等。</w:t>
      </w:r>
    </w:p>
    <w:p w:rsidR="00816DAC" w:rsidRDefault="00816DAC" w:rsidP="00816DAC">
      <w:pPr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在活动中幼儿会利用画笔表现美、创造美、幼儿会在区域中做好计划，在游戏中也会根据自己的计划进行游戏，幼儿会乐意的与同伴分享自己的作品。</w:t>
      </w:r>
    </w:p>
    <w:p w:rsidR="00CE0A59" w:rsidRDefault="00816DAC" w:rsidP="00816DAC">
      <w:pPr>
        <w:shd w:val="clear" w:color="auto" w:fill="FFFFFF"/>
        <w:spacing w:line="460" w:lineRule="exact"/>
        <w:ind w:firstLine="480"/>
        <w:rPr>
          <w:rFonts w:ascii="宋体" w:hAnsi="宋体"/>
          <w:color w:val="000000"/>
          <w:sz w:val="24"/>
        </w:rPr>
      </w:pPr>
      <w:r w:rsidRPr="009750C7">
        <w:rPr>
          <w:rFonts w:ascii="宋体" w:hAnsi="宋体" w:hint="eastAsia"/>
          <w:color w:val="000000"/>
          <w:sz w:val="24"/>
        </w:rPr>
        <w:t>幼儿的木工技能</w:t>
      </w:r>
      <w:r>
        <w:rPr>
          <w:rFonts w:ascii="宋体" w:hAnsi="宋体" w:hint="eastAsia"/>
          <w:color w:val="000000"/>
          <w:sz w:val="24"/>
        </w:rPr>
        <w:t>也</w:t>
      </w:r>
      <w:r w:rsidRPr="009750C7">
        <w:rPr>
          <w:rFonts w:ascii="宋体" w:hAnsi="宋体" w:hint="eastAsia"/>
          <w:color w:val="000000"/>
          <w:sz w:val="24"/>
        </w:rPr>
        <w:t>是在不断观察、操作和改进中获得的。在实践的过程中，幼儿</w:t>
      </w:r>
      <w:r>
        <w:rPr>
          <w:rFonts w:ascii="宋体" w:hAnsi="宋体" w:hint="eastAsia"/>
          <w:color w:val="000000"/>
          <w:sz w:val="24"/>
        </w:rPr>
        <w:t>会</w:t>
      </w:r>
      <w:r w:rsidRPr="009750C7">
        <w:rPr>
          <w:rFonts w:ascii="宋体" w:hAnsi="宋体" w:hint="eastAsia"/>
          <w:color w:val="000000"/>
          <w:sz w:val="24"/>
        </w:rPr>
        <w:t>发现了问题，并通过思考和反复的验证实践，最终</w:t>
      </w:r>
      <w:r>
        <w:rPr>
          <w:rFonts w:ascii="宋体" w:hAnsi="宋体" w:hint="eastAsia"/>
          <w:color w:val="000000"/>
          <w:sz w:val="24"/>
        </w:rPr>
        <w:t>会</w:t>
      </w:r>
      <w:r w:rsidRPr="009750C7">
        <w:rPr>
          <w:rFonts w:ascii="宋体" w:hAnsi="宋体" w:hint="eastAsia"/>
          <w:color w:val="000000"/>
          <w:sz w:val="24"/>
        </w:rPr>
        <w:t>找到了解决问题的办法。作为老师，我们不应该过早的介入，要学会等待，给幼儿时间和机会，因为他们会在操作或与同伴协商中自己解决问题。在“木工坊”特色活动中，孩子们自由选择同伴、自主选择游戏材料，不断建构自己的经验，获得富有个性的发展。</w:t>
      </w:r>
    </w:p>
    <w:p w:rsidR="00816DAC" w:rsidRPr="00CE0A59" w:rsidRDefault="00816DAC" w:rsidP="00816DAC">
      <w:pPr>
        <w:shd w:val="clear" w:color="auto" w:fill="FFFFFF"/>
        <w:spacing w:line="460" w:lineRule="exact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816DAC">
        <w:rPr>
          <w:rFonts w:ascii="宋体" w:hAnsi="宋体" w:hint="eastAsia"/>
          <w:color w:val="000000"/>
          <w:sz w:val="24"/>
        </w:rPr>
        <w:t>在课题研究实施过程中，我们通过学习、</w:t>
      </w:r>
      <w:r>
        <w:rPr>
          <w:rFonts w:ascii="宋体" w:hAnsi="宋体" w:hint="eastAsia"/>
          <w:color w:val="000000"/>
          <w:sz w:val="24"/>
        </w:rPr>
        <w:t>讨论、尝试等手段，转变了教育，树立了正确教育观念，</w:t>
      </w:r>
      <w:r w:rsidRPr="00816DAC">
        <w:rPr>
          <w:rFonts w:ascii="宋体" w:hAnsi="宋体" w:hint="eastAsia"/>
          <w:color w:val="000000"/>
          <w:sz w:val="24"/>
        </w:rPr>
        <w:t>在专业发展方面，</w:t>
      </w:r>
      <w:r>
        <w:rPr>
          <w:rFonts w:ascii="宋体" w:hAnsi="宋体" w:hint="eastAsia"/>
          <w:color w:val="000000"/>
          <w:sz w:val="24"/>
        </w:rPr>
        <w:t>积极撰写与课题有关的文章，</w:t>
      </w:r>
      <w:r w:rsidRPr="00816DAC">
        <w:rPr>
          <w:rFonts w:ascii="宋体" w:hAnsi="宋体" w:hint="eastAsia"/>
          <w:color w:val="000000"/>
          <w:sz w:val="24"/>
        </w:rPr>
        <w:t>我体会到了科研成功的乐趣，让我感受到了科研乐趣，完成了课题从立项开始到结题的整个过程，使我对平日工作能够进行反思与研究，使科研活动充满了活力。</w:t>
      </w:r>
    </w:p>
    <w:p w:rsidR="00816DAC" w:rsidRPr="009F64B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三、及时总结，认真做好资料的收集和整理工作。 </w:t>
      </w:r>
    </w:p>
    <w:p w:rsidR="00816DA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课题研究是教师走专业化成长的最好途径。为了提高自己的研究水平，理论水平，促进自己专业化成长，我能积极参与课题组研讨活动、主题活动。并能提前把研讨活动的教学设计上传到我园的QQ交流群上，根据课题组教师的意见修改自己的教学设计。活动后，我能虚心听取其他成员的意见。对于课题组其他成员的研讨活动，我也总能认真听、认真记，诚恳的评价。</w:t>
      </w:r>
    </w:p>
    <w:p w:rsidR="00816DA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四、对课题研究的一点思考。 </w:t>
      </w:r>
    </w:p>
    <w:p w:rsidR="00816DA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816DAC">
        <w:rPr>
          <w:rFonts w:asciiTheme="majorEastAsia" w:eastAsiaTheme="majorEastAsia" w:hAnsiTheme="majorEastAsia" w:hint="eastAsia"/>
          <w:sz w:val="24"/>
          <w:szCs w:val="24"/>
        </w:rPr>
        <w:t>、研究水平还有待</w:t>
      </w:r>
      <w:r w:rsidRPr="009F64BC">
        <w:rPr>
          <w:rFonts w:asciiTheme="majorEastAsia" w:eastAsiaTheme="majorEastAsia" w:hAnsiTheme="majorEastAsia" w:hint="eastAsia"/>
          <w:sz w:val="24"/>
          <w:szCs w:val="24"/>
        </w:rPr>
        <w:t>提高，还要认真学习学习理论知识，不断给自己充电，提高研究水平。 </w:t>
      </w:r>
    </w:p>
    <w:p w:rsidR="00816DA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F64BC">
        <w:rPr>
          <w:rFonts w:asciiTheme="majorEastAsia" w:eastAsiaTheme="majorEastAsia" w:hAnsiTheme="majorEastAsia" w:hint="eastAsia"/>
          <w:sz w:val="24"/>
          <w:szCs w:val="24"/>
        </w:rPr>
        <w:t>2、研究还不够深入，虽然有了些眉目，但还是有些棘手，有时候还会茫然，思路不够清晰。</w:t>
      </w:r>
    </w:p>
    <w:p w:rsidR="009F64BC" w:rsidRPr="009F64BC" w:rsidRDefault="009F64BC" w:rsidP="00816DAC">
      <w:pPr>
        <w:spacing w:line="4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sectPr w:rsidR="009F64BC" w:rsidRPr="009F64BC" w:rsidSect="00D0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16" w:rsidRDefault="00A74C16" w:rsidP="00200BF6">
      <w:r>
        <w:separator/>
      </w:r>
    </w:p>
  </w:endnote>
  <w:endnote w:type="continuationSeparator" w:id="1">
    <w:p w:rsidR="00A74C16" w:rsidRDefault="00A74C16" w:rsidP="0020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16" w:rsidRDefault="00A74C16" w:rsidP="00200BF6">
      <w:r>
        <w:separator/>
      </w:r>
    </w:p>
  </w:footnote>
  <w:footnote w:type="continuationSeparator" w:id="1">
    <w:p w:rsidR="00A74C16" w:rsidRDefault="00A74C16" w:rsidP="00200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BF6"/>
    <w:rsid w:val="00200BF6"/>
    <w:rsid w:val="003E708C"/>
    <w:rsid w:val="0040210E"/>
    <w:rsid w:val="00443ECF"/>
    <w:rsid w:val="006239E1"/>
    <w:rsid w:val="006C69CA"/>
    <w:rsid w:val="00816DAC"/>
    <w:rsid w:val="00883135"/>
    <w:rsid w:val="008965E3"/>
    <w:rsid w:val="009F64BC"/>
    <w:rsid w:val="00A74C16"/>
    <w:rsid w:val="00CE0A59"/>
    <w:rsid w:val="00D072A6"/>
    <w:rsid w:val="00E061F3"/>
    <w:rsid w:val="00EB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B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2018-06-21T12:35:00Z</dcterms:created>
  <dcterms:modified xsi:type="dcterms:W3CDTF">2019-04-29T05:21:00Z</dcterms:modified>
</cp:coreProperties>
</file>