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19" w:rsidRDefault="00807450" w:rsidP="004A77F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</w:t>
      </w:r>
      <w:r w:rsidR="00E70936">
        <w:rPr>
          <w:rFonts w:ascii="黑体" w:eastAsia="黑体" w:hint="eastAsia"/>
          <w:sz w:val="32"/>
          <w:szCs w:val="32"/>
        </w:rPr>
        <w:t>基于本土资源开展“乐享”主题活动的实践研究</w:t>
      </w:r>
      <w:r w:rsidR="004A77FF" w:rsidRPr="004A77FF">
        <w:rPr>
          <w:rFonts w:hint="eastAsia"/>
          <w:b/>
          <w:sz w:val="30"/>
          <w:szCs w:val="30"/>
        </w:rPr>
        <w:t>》观察记录</w:t>
      </w:r>
    </w:p>
    <w:p w:rsidR="00D3155A" w:rsidRPr="00A151B9" w:rsidRDefault="001C128B" w:rsidP="001C128B">
      <w:pPr>
        <w:tabs>
          <w:tab w:val="left" w:pos="10800"/>
        </w:tabs>
        <w:ind w:firstLineChars="50" w:firstLine="15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观察地点</w:t>
      </w:r>
      <w:r w:rsidR="00FB1B19"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 xml:space="preserve">   </w:t>
      </w:r>
      <w:r w:rsidR="0056674F">
        <w:rPr>
          <w:rFonts w:hint="eastAsia"/>
          <w:b/>
          <w:sz w:val="30"/>
          <w:szCs w:val="30"/>
        </w:rPr>
        <w:t>教室</w:t>
      </w:r>
      <w:r w:rsidR="0056674F">
        <w:rPr>
          <w:rFonts w:hint="eastAsia"/>
          <w:b/>
          <w:sz w:val="30"/>
          <w:szCs w:val="30"/>
        </w:rPr>
        <w:t xml:space="preserve">    </w:t>
      </w:r>
      <w:r>
        <w:rPr>
          <w:rFonts w:hint="eastAsia"/>
          <w:b/>
          <w:sz w:val="30"/>
          <w:szCs w:val="30"/>
        </w:rPr>
        <w:t>观察时间：</w:t>
      </w:r>
      <w:r w:rsidR="003B3E6B">
        <w:rPr>
          <w:rFonts w:hint="eastAsia"/>
          <w:b/>
          <w:sz w:val="30"/>
          <w:szCs w:val="30"/>
        </w:rPr>
        <w:t>2018.3</w:t>
      </w:r>
      <w:r w:rsidR="0056674F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观察对象：</w:t>
      </w:r>
      <w:r w:rsidR="004D29B0">
        <w:rPr>
          <w:rFonts w:hint="eastAsia"/>
          <w:b/>
          <w:sz w:val="30"/>
          <w:szCs w:val="30"/>
        </w:rPr>
        <w:t>唐欣怡</w:t>
      </w:r>
      <w:r w:rsidR="004D29B0">
        <w:rPr>
          <w:rFonts w:hint="eastAsia"/>
          <w:b/>
          <w:sz w:val="30"/>
          <w:szCs w:val="30"/>
        </w:rPr>
        <w:t xml:space="preserve"> 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年龄：</w:t>
      </w:r>
      <w:r>
        <w:rPr>
          <w:rFonts w:hint="eastAsia"/>
          <w:b/>
          <w:sz w:val="30"/>
          <w:szCs w:val="30"/>
        </w:rPr>
        <w:t xml:space="preserve"> </w:t>
      </w:r>
      <w:r w:rsidR="00602AE4">
        <w:rPr>
          <w:rFonts w:hint="eastAsia"/>
          <w:b/>
          <w:sz w:val="30"/>
          <w:szCs w:val="30"/>
        </w:rPr>
        <w:t>7</w:t>
      </w:r>
      <w:r>
        <w:rPr>
          <w:rFonts w:hint="eastAsia"/>
          <w:b/>
          <w:sz w:val="30"/>
          <w:szCs w:val="30"/>
        </w:rPr>
        <w:t xml:space="preserve">     </w:t>
      </w:r>
      <w:r w:rsidR="00FB1B19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观察教师：</w:t>
      </w:r>
      <w:r w:rsidR="004D29B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6410"/>
        <w:gridCol w:w="5248"/>
      </w:tblGrid>
      <w:tr w:rsidR="001C128B" w:rsidTr="00180688">
        <w:trPr>
          <w:trHeight w:val="279"/>
        </w:trPr>
        <w:tc>
          <w:tcPr>
            <w:tcW w:w="2410" w:type="dxa"/>
          </w:tcPr>
          <w:p w:rsidR="001C128B" w:rsidRPr="004A77FF" w:rsidRDefault="001C128B" w:rsidP="001C128B">
            <w:pPr>
              <w:rPr>
                <w:b/>
                <w:sz w:val="24"/>
              </w:rPr>
            </w:pPr>
            <w:r w:rsidRPr="001C128B">
              <w:rPr>
                <w:rFonts w:hint="eastAsia"/>
                <w:b/>
                <w:sz w:val="24"/>
              </w:rPr>
              <w:t>观察视角</w:t>
            </w:r>
          </w:p>
        </w:tc>
        <w:tc>
          <w:tcPr>
            <w:tcW w:w="6410" w:type="dxa"/>
          </w:tcPr>
          <w:p w:rsidR="001C128B" w:rsidRPr="004736D6" w:rsidRDefault="001C128B" w:rsidP="004A77F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  <w:r w:rsidR="001A4F7A">
              <w:rPr>
                <w:rFonts w:hint="eastAsia"/>
                <w:b/>
                <w:sz w:val="24"/>
              </w:rPr>
              <w:t>意</w:t>
            </w:r>
          </w:p>
        </w:tc>
        <w:tc>
          <w:tcPr>
            <w:tcW w:w="5248" w:type="dxa"/>
          </w:tcPr>
          <w:p w:rsidR="001C128B" w:rsidRPr="004736D6" w:rsidRDefault="001C128B" w:rsidP="00D315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识别与回应</w:t>
            </w:r>
          </w:p>
        </w:tc>
      </w:tr>
      <w:tr w:rsidR="001C128B" w:rsidTr="00180688">
        <w:trPr>
          <w:trHeight w:val="8388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42F97" w:rsidRDefault="00742F97" w:rsidP="00742F97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C128B" w:rsidRPr="00316BBD" w:rsidRDefault="00072FFA" w:rsidP="00316BBD">
            <w:pPr>
              <w:widowControl/>
              <w:spacing w:line="460" w:lineRule="exact"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科学</w:t>
            </w:r>
            <w:r>
              <w:rPr>
                <w:rFonts w:ascii="宋体" w:hAnsi="宋体" w:cs="宋体" w:hint="eastAsia"/>
                <w:kern w:val="0"/>
                <w:sz w:val="24"/>
              </w:rPr>
              <w:t>领域中提到“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="00742F97">
              <w:rPr>
                <w:rFonts w:ascii="宋体" w:hAnsi="宋体" w:cs="宋体" w:hint="eastAsia"/>
                <w:kern w:val="0"/>
                <w:sz w:val="24"/>
              </w:rPr>
              <w:t>至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742F97">
              <w:rPr>
                <w:rFonts w:ascii="宋体" w:hAnsi="宋体" w:cs="宋体" w:hint="eastAsia"/>
                <w:kern w:val="0"/>
                <w:sz w:val="24"/>
              </w:rPr>
              <w:t>岁幼儿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能对事物或现象进行观察比较，发现其相同与不同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在社会领域中提出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“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至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1741EC">
              <w:rPr>
                <w:rFonts w:ascii="宋体" w:hAnsi="宋体" w:cs="宋体" w:hint="eastAsia"/>
                <w:kern w:val="0"/>
                <w:sz w:val="24"/>
              </w:rPr>
              <w:t>岁幼儿能</w:t>
            </w:r>
            <w:r w:rsidR="00316BBD">
              <w:rPr>
                <w:rFonts w:ascii="宋体" w:hAnsi="宋体" w:cs="宋体" w:hint="eastAsia"/>
                <w:kern w:val="0"/>
                <w:sz w:val="24"/>
              </w:rPr>
              <w:t>感受规则的意义，并能基本遵守规则。</w:t>
            </w:r>
          </w:p>
        </w:tc>
        <w:tc>
          <w:tcPr>
            <w:tcW w:w="6410" w:type="dxa"/>
            <w:tcBorders>
              <w:top w:val="nil"/>
              <w:bottom w:val="single" w:sz="4" w:space="0" w:color="auto"/>
            </w:tcBorders>
          </w:tcPr>
          <w:p w:rsidR="00072FFA" w:rsidRPr="00072FFA" w:rsidRDefault="00316BBD" w:rsidP="00316BB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在班级中</w:t>
            </w:r>
            <w:r w:rsidR="00BC5C2E">
              <w:rPr>
                <w:rFonts w:hint="eastAsia"/>
                <w:sz w:val="24"/>
              </w:rPr>
              <w:t>木工区，唐欣怡和姜舒媛两人拿好材料，唐欣怡选择一块长木板，一块短木板，一个锤子、一个钉子，把长木板横向放在桌上，而短木板对长木板垂直，用双手把钉子先放在短木板上，一只手扶好钉子，一只手用锤子敲钉子。姜舒媛在另一边也是，姜舒媛是拿了两块一样长的木板，一块放桌上，一块横竖着放在另一块木板上，一只手扶着钉子，另一首拿着锤子敲打钉子，两人敲了几下，姜舒媛拿钉子的手移开钉子，用手压住了，上面的木板，这时，唐欣怡也把手去扶好了木板敲一敲，唐欣怡去动一动钉子，敲一敲压一压木板在转换变成扶钉子，唐欣怡说：姜舒媛，敲了这么久，我上面的短木板还是会往上翘，这时他们走到木工区的材料柜看了一会，又拿出了手套。两人继续开始敲，姜舒媛是整个手加手臂压住两个木头，而唐欣怡还是一样，用手抓住木板，敲一会，唐欣怡把短木头拿出</w:t>
            </w:r>
            <w:r w:rsidR="00C423D7">
              <w:rPr>
                <w:rFonts w:hint="eastAsia"/>
                <w:sz w:val="24"/>
              </w:rPr>
              <w:t>来，用锤子后的起子扳钉子，扳好后，把短木板放在长木板上敲，这时，姜舒媛说：我们换区域吧！两块木板钉不到一起。两个脱手套时，我说：你看我们好多钉子，再试试其他钉子呢？他们就看钉子，这次把有旋纹的钉子换成了光滑的钉子，用手扶好钉子敲，两人就继续敲，他们在相互讲，光滑的钉子敲下去好像快一点！</w:t>
            </w:r>
          </w:p>
        </w:tc>
        <w:tc>
          <w:tcPr>
            <w:tcW w:w="5248" w:type="dxa"/>
            <w:tcBorders>
              <w:top w:val="nil"/>
            </w:tcBorders>
          </w:tcPr>
          <w:p w:rsidR="001C128B" w:rsidRDefault="001C128B" w:rsidP="00D3155A">
            <w:pPr>
              <w:pStyle w:val="a3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识别：</w:t>
            </w:r>
          </w:p>
          <w:p w:rsidR="001C128B" w:rsidRPr="00AD4DA5" w:rsidRDefault="00742F97" w:rsidP="00D3155A">
            <w:pPr>
              <w:pStyle w:val="a3"/>
              <w:ind w:firstLineChars="0" w:firstLine="0"/>
            </w:pPr>
            <w:r>
              <w:rPr>
                <w:rFonts w:hint="eastAsia"/>
                <w:b/>
              </w:rPr>
              <w:t xml:space="preserve">    </w:t>
            </w:r>
            <w:r w:rsidR="00C423D7">
              <w:rPr>
                <w:rFonts w:hint="eastAsia"/>
              </w:rPr>
              <w:t>唐欣怡和姜舒媛两人在班中属于较为有耐心的女孩子，木工区最近刚开放不久，幼儿都十分感兴趣，唐欣怡和姜舒媛两人同来到木工区，两人一起选木头，选锤子，选钉子一起玩，在观察过程中发现，今天，姜舒媛全程会模仿，唐欣怡和姜舒媛也会交流。《指南》中也说道中班幼儿能与同伴介绍简单技巧加入同伴的游戏，开始并没有戴手套，但两个玩一会儿，回想起，其实遵守规则意识欠缺，唐欣怡和姜舒媛两人愿意去探索和材料，但是长时间发现钉子敲不进去，他们会想办法。</w:t>
            </w:r>
          </w:p>
          <w:p w:rsidR="001C128B" w:rsidRDefault="004A77FF" w:rsidP="003817CD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回应</w:t>
            </w:r>
            <w:r w:rsidR="001C128B" w:rsidRPr="00DA4524">
              <w:rPr>
                <w:rFonts w:ascii="宋体" w:hAnsi="宋体" w:hint="eastAsia"/>
                <w:b/>
              </w:rPr>
              <w:t>:</w:t>
            </w:r>
          </w:p>
          <w:p w:rsidR="001C128B" w:rsidRPr="00594E80" w:rsidRDefault="00C423D7" w:rsidP="004A77FF">
            <w:pPr>
              <w:pStyle w:val="a3"/>
              <w:ind w:firstLineChars="0"/>
            </w:pPr>
            <w:r>
              <w:rPr>
                <w:rFonts w:hint="eastAsia"/>
              </w:rPr>
              <w:t>提供纸张鼓励幼儿用画图或其他符号对问题进行记录，让幼儿与大家讨论探索发现问题</w:t>
            </w:r>
            <w:r w:rsidR="00FD4D78">
              <w:rPr>
                <w:rFonts w:hint="eastAsia"/>
              </w:rPr>
              <w:t>，在活动中还需与幼儿强调规则，增强规则意识。</w:t>
            </w:r>
          </w:p>
        </w:tc>
      </w:tr>
    </w:tbl>
    <w:p w:rsidR="00931105" w:rsidRDefault="00931105" w:rsidP="00352E9D"/>
    <w:sectPr w:rsidR="00931105" w:rsidSect="00FB1B19">
      <w:pgSz w:w="16838" w:h="11906" w:orient="landscape"/>
      <w:pgMar w:top="624" w:right="1440" w:bottom="31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4C9" w:rsidRDefault="004064C9" w:rsidP="00070B07">
      <w:r>
        <w:separator/>
      </w:r>
    </w:p>
  </w:endnote>
  <w:endnote w:type="continuationSeparator" w:id="1">
    <w:p w:rsidR="004064C9" w:rsidRDefault="004064C9" w:rsidP="0007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4C9" w:rsidRDefault="004064C9" w:rsidP="00070B07">
      <w:r>
        <w:separator/>
      </w:r>
    </w:p>
  </w:footnote>
  <w:footnote w:type="continuationSeparator" w:id="1">
    <w:p w:rsidR="004064C9" w:rsidRDefault="004064C9" w:rsidP="00070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25E36"/>
    <w:multiLevelType w:val="hybridMultilevel"/>
    <w:tmpl w:val="4290F6F2"/>
    <w:lvl w:ilvl="0" w:tplc="2F9A746E">
      <w:start w:val="1"/>
      <w:numFmt w:val="decimal"/>
      <w:lvlText w:val="%1、"/>
      <w:lvlJc w:val="left"/>
      <w:pPr>
        <w:ind w:left="61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55A"/>
    <w:rsid w:val="0006127A"/>
    <w:rsid w:val="00070B07"/>
    <w:rsid w:val="00072FFA"/>
    <w:rsid w:val="000C32BD"/>
    <w:rsid w:val="00143CD5"/>
    <w:rsid w:val="001741EC"/>
    <w:rsid w:val="00180688"/>
    <w:rsid w:val="001A22C8"/>
    <w:rsid w:val="001A4F7A"/>
    <w:rsid w:val="001C128B"/>
    <w:rsid w:val="001D1FF9"/>
    <w:rsid w:val="00223500"/>
    <w:rsid w:val="00224F43"/>
    <w:rsid w:val="00257A0C"/>
    <w:rsid w:val="00296622"/>
    <w:rsid w:val="002A792E"/>
    <w:rsid w:val="00316BBD"/>
    <w:rsid w:val="0032583D"/>
    <w:rsid w:val="00336703"/>
    <w:rsid w:val="003510FE"/>
    <w:rsid w:val="00352E9D"/>
    <w:rsid w:val="0037120C"/>
    <w:rsid w:val="003817CD"/>
    <w:rsid w:val="003B3E6B"/>
    <w:rsid w:val="004064C9"/>
    <w:rsid w:val="00454BF8"/>
    <w:rsid w:val="004A77FF"/>
    <w:rsid w:val="004D29B0"/>
    <w:rsid w:val="005275BA"/>
    <w:rsid w:val="0056674F"/>
    <w:rsid w:val="00581ACA"/>
    <w:rsid w:val="00590B85"/>
    <w:rsid w:val="005C2845"/>
    <w:rsid w:val="00602AE4"/>
    <w:rsid w:val="00617F8F"/>
    <w:rsid w:val="00624910"/>
    <w:rsid w:val="0066381C"/>
    <w:rsid w:val="00685A56"/>
    <w:rsid w:val="00696918"/>
    <w:rsid w:val="006E5BE4"/>
    <w:rsid w:val="00711A54"/>
    <w:rsid w:val="00742F97"/>
    <w:rsid w:val="00751925"/>
    <w:rsid w:val="00756CD7"/>
    <w:rsid w:val="00807450"/>
    <w:rsid w:val="00840AAA"/>
    <w:rsid w:val="00881660"/>
    <w:rsid w:val="008A430E"/>
    <w:rsid w:val="008B38D4"/>
    <w:rsid w:val="00931105"/>
    <w:rsid w:val="00945427"/>
    <w:rsid w:val="009F18A5"/>
    <w:rsid w:val="00A42C78"/>
    <w:rsid w:val="00AD4DA5"/>
    <w:rsid w:val="00AE6C7A"/>
    <w:rsid w:val="00B4755B"/>
    <w:rsid w:val="00BA6873"/>
    <w:rsid w:val="00BA6949"/>
    <w:rsid w:val="00BC5C2E"/>
    <w:rsid w:val="00BF2EFF"/>
    <w:rsid w:val="00C423D7"/>
    <w:rsid w:val="00C4462B"/>
    <w:rsid w:val="00CC6E7C"/>
    <w:rsid w:val="00CD52C7"/>
    <w:rsid w:val="00CE2C84"/>
    <w:rsid w:val="00CF0FC0"/>
    <w:rsid w:val="00D14B26"/>
    <w:rsid w:val="00D26829"/>
    <w:rsid w:val="00D3155A"/>
    <w:rsid w:val="00D62F7B"/>
    <w:rsid w:val="00DB38B9"/>
    <w:rsid w:val="00DC012F"/>
    <w:rsid w:val="00E07C39"/>
    <w:rsid w:val="00E70936"/>
    <w:rsid w:val="00EA5D90"/>
    <w:rsid w:val="00EF2023"/>
    <w:rsid w:val="00F305EE"/>
    <w:rsid w:val="00F508C4"/>
    <w:rsid w:val="00F62518"/>
    <w:rsid w:val="00FA676E"/>
    <w:rsid w:val="00FB1B19"/>
    <w:rsid w:val="00FD4109"/>
    <w:rsid w:val="00FD4D78"/>
    <w:rsid w:val="00FF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3155A"/>
    <w:pPr>
      <w:spacing w:line="360" w:lineRule="auto"/>
      <w:ind w:firstLineChars="200" w:firstLine="480"/>
    </w:pPr>
    <w:rPr>
      <w:bCs/>
      <w:sz w:val="24"/>
      <w:szCs w:val="20"/>
    </w:rPr>
  </w:style>
  <w:style w:type="paragraph" w:styleId="a4">
    <w:name w:val="Body Text"/>
    <w:basedOn w:val="a"/>
    <w:link w:val="Char0"/>
    <w:rsid w:val="00D3155A"/>
    <w:pPr>
      <w:spacing w:after="120"/>
    </w:pPr>
  </w:style>
  <w:style w:type="paragraph" w:styleId="a5">
    <w:name w:val="header"/>
    <w:basedOn w:val="a"/>
    <w:link w:val="Char1"/>
    <w:rsid w:val="00070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070B07"/>
    <w:rPr>
      <w:kern w:val="2"/>
      <w:sz w:val="18"/>
      <w:szCs w:val="18"/>
    </w:rPr>
  </w:style>
  <w:style w:type="paragraph" w:styleId="a6">
    <w:name w:val="footer"/>
    <w:basedOn w:val="a"/>
    <w:link w:val="Char2"/>
    <w:rsid w:val="00070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070B07"/>
    <w:rPr>
      <w:kern w:val="2"/>
      <w:sz w:val="18"/>
      <w:szCs w:val="18"/>
    </w:rPr>
  </w:style>
  <w:style w:type="character" w:customStyle="1" w:styleId="Char0">
    <w:name w:val="正文文本 Char"/>
    <w:basedOn w:val="a0"/>
    <w:link w:val="a4"/>
    <w:rsid w:val="00F62518"/>
    <w:rPr>
      <w:kern w:val="2"/>
      <w:sz w:val="21"/>
      <w:szCs w:val="24"/>
    </w:rPr>
  </w:style>
  <w:style w:type="character" w:customStyle="1" w:styleId="Char">
    <w:name w:val="正文文本缩进 Char"/>
    <w:basedOn w:val="a0"/>
    <w:link w:val="a3"/>
    <w:rsid w:val="00F62518"/>
    <w:rPr>
      <w:bCs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822</Characters>
  <Application>Microsoft Office Word</Application>
  <DocSecurity>0</DocSecurity>
  <Lines>6</Lines>
  <Paragraphs>1</Paragraphs>
  <ScaleCrop>false</ScaleCrop>
  <Company>微软中国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观察记录</dc:title>
  <dc:creator>微软用户</dc:creator>
  <cp:lastModifiedBy>hp</cp:lastModifiedBy>
  <cp:revision>4</cp:revision>
  <dcterms:created xsi:type="dcterms:W3CDTF">2018-06-15T06:19:00Z</dcterms:created>
  <dcterms:modified xsi:type="dcterms:W3CDTF">2019-04-24T13:09:00Z</dcterms:modified>
</cp:coreProperties>
</file>