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92" w:rsidRDefault="00914EC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7B6692" w:rsidRDefault="007B669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7B6692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学会感恩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C00E2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2019.3.15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7B6692" w:rsidRDefault="00914EC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C00E2A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7B669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C00E2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C00E2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7B669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通过班会，让我们的学生多角度了解父母、父母的辛苦。教育我们的孩子要从小懂得感恩，要常怀感恩之心。</w:t>
            </w:r>
          </w:p>
        </w:tc>
      </w:tr>
      <w:tr w:rsidR="007B6692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914ECB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7B66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B6692" w:rsidRDefault="00914ECB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导入</w:t>
            </w:r>
          </w:p>
          <w:p w:rsidR="007B6692" w:rsidRDefault="00914ECB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学会感恩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诵读感恩诗《游子吟》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播放感恩视频  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7B6692" w:rsidRDefault="00914ECB">
            <w:pPr>
              <w:pStyle w:val="a6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师：孩子们，看了视频，你有什么想说的？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讲父母关心自己的小故事。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歌曲《我的好妈妈》</w:t>
            </w:r>
          </w:p>
          <w:p w:rsidR="007B6692" w:rsidRDefault="00914ECB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小测验</w:t>
            </w:r>
          </w:p>
          <w:p w:rsidR="007B6692" w:rsidRDefault="00914ECB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师：下面我们来做个小测验，看你对爸爸妈妈了解多少。 小朋友们都知道自己的生日，但知道你父母的生日吗？知道你父母的生日的同学请举手。你为父母过过生日吗？</w:t>
            </w:r>
          </w:p>
          <w:p w:rsidR="007B6692" w:rsidRDefault="00914ECB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拓展延伸</w:t>
            </w:r>
          </w:p>
          <w:p w:rsidR="007B6692" w:rsidRDefault="00914ECB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师：家里只有爸爸妈妈关心我们爱护我们吗？想想还有谁？</w:t>
            </w:r>
          </w:p>
          <w:p w:rsidR="007B6692" w:rsidRDefault="00914ECB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师：是啊，家里的长辈们也在我们的成长中给予了我们关心和帮助，我们同样要感谢他们。 在学校的时候还有谁也在关心帮助大家呢？</w:t>
            </w:r>
          </w:p>
          <w:p w:rsidR="007B6692" w:rsidRDefault="00914ECB">
            <w:pPr>
              <w:pStyle w:val="a6"/>
              <w:numPr>
                <w:ilvl w:val="0"/>
                <w:numId w:val="3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学生谈如何感谢老师</w:t>
            </w:r>
          </w:p>
          <w:p w:rsidR="007B6692" w:rsidRDefault="00914ECB">
            <w:pPr>
              <w:pStyle w:val="a6"/>
              <w:numPr>
                <w:ilvl w:val="0"/>
                <w:numId w:val="3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感谢身边的人</w:t>
            </w:r>
          </w:p>
          <w:p w:rsidR="007B6692" w:rsidRDefault="00914ECB">
            <w:pPr>
              <w:pStyle w:val="a6"/>
              <w:numPr>
                <w:ilvl w:val="0"/>
                <w:numId w:val="3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制作感恩卡</w:t>
            </w:r>
            <w:bookmarkStart w:id="0" w:name="_GoBack"/>
            <w:bookmarkEnd w:id="0"/>
          </w:p>
        </w:tc>
      </w:tr>
      <w:tr w:rsidR="007B669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>
              <w:t>学生进一步</w:t>
            </w:r>
            <w:r>
              <w:rPr>
                <w:rFonts w:hint="eastAsia"/>
              </w:rPr>
              <w:t>懂得</w:t>
            </w:r>
            <w:r>
              <w:rPr>
                <w:rFonts w:ascii="Tahoma" w:hAnsi="Tahoma" w:cs="Tahoma" w:hint="eastAsia"/>
                <w:color w:val="3E3E3E"/>
              </w:rPr>
              <w:t>要从小懂得感恩，要常怀感恩之心。</w:t>
            </w:r>
          </w:p>
        </w:tc>
      </w:tr>
      <w:tr w:rsidR="007B669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B6692" w:rsidRDefault="00914ECB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</w:p>
        </w:tc>
      </w:tr>
    </w:tbl>
    <w:p w:rsidR="007B6692" w:rsidRDefault="007B6692"/>
    <w:sectPr w:rsidR="007B6692" w:rsidSect="007B6692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CB" w:rsidRDefault="00914ECB" w:rsidP="007B6692">
      <w:r>
        <w:separator/>
      </w:r>
    </w:p>
  </w:endnote>
  <w:endnote w:type="continuationSeparator" w:id="0">
    <w:p w:rsidR="00914ECB" w:rsidRDefault="00914ECB" w:rsidP="007B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CB" w:rsidRDefault="00914ECB" w:rsidP="007B6692">
      <w:r>
        <w:separator/>
      </w:r>
    </w:p>
  </w:footnote>
  <w:footnote w:type="continuationSeparator" w:id="0">
    <w:p w:rsidR="00914ECB" w:rsidRDefault="00914ECB" w:rsidP="007B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92" w:rsidRDefault="007B669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315E0"/>
    <w:multiLevelType w:val="singleLevel"/>
    <w:tmpl w:val="873315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8F6A83"/>
    <w:multiLevelType w:val="singleLevel"/>
    <w:tmpl w:val="BF8F6A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93A9E1"/>
    <w:multiLevelType w:val="singleLevel"/>
    <w:tmpl w:val="F693A9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7B6692"/>
    <w:rsid w:val="0090255B"/>
    <w:rsid w:val="00914ECB"/>
    <w:rsid w:val="00A0350C"/>
    <w:rsid w:val="00A30C92"/>
    <w:rsid w:val="00AC2421"/>
    <w:rsid w:val="00B7630B"/>
    <w:rsid w:val="00C00E2A"/>
    <w:rsid w:val="00CC266C"/>
    <w:rsid w:val="00E61085"/>
    <w:rsid w:val="3F7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B6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7B66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6692"/>
    <w:rPr>
      <w:sz w:val="18"/>
      <w:szCs w:val="18"/>
    </w:rPr>
  </w:style>
  <w:style w:type="paragraph" w:styleId="a6">
    <w:name w:val="No Spacing"/>
    <w:uiPriority w:val="1"/>
    <w:qFormat/>
    <w:rsid w:val="007B669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