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CC" w:rsidRDefault="00B83F3E">
      <w:pPr>
        <w:adjustRightInd w:val="0"/>
        <w:snapToGrid w:val="0"/>
        <w:spacing w:line="44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常州市新北区新桥镇中心幼儿园西阆苑幼儿园周日活动安排</w:t>
      </w:r>
    </w:p>
    <w:p w:rsidR="00C11ECC" w:rsidRDefault="00B83F3E" w:rsidP="00B83F3E">
      <w:pPr>
        <w:adjustRightInd w:val="0"/>
        <w:snapToGrid w:val="0"/>
        <w:spacing w:line="440" w:lineRule="exact"/>
        <w:ind w:right="525"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</w:rPr>
        <w:t>小（四）班   2019年5月5日—5月10日  第</w:t>
      </w:r>
      <w:r>
        <w:rPr>
          <w:rFonts w:ascii="宋体" w:hAnsi="宋体" w:hint="eastAsia"/>
          <w:color w:val="000000"/>
          <w:szCs w:val="21"/>
          <w:u w:val="single"/>
        </w:rPr>
        <w:t>十二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X="-68" w:tblpY="26"/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346"/>
        <w:gridCol w:w="1172"/>
        <w:gridCol w:w="1559"/>
        <w:gridCol w:w="1418"/>
        <w:gridCol w:w="1417"/>
        <w:gridCol w:w="1418"/>
        <w:gridCol w:w="1420"/>
      </w:tblGrid>
      <w:tr w:rsidR="00C11ECC">
        <w:trPr>
          <w:cantSplit/>
          <w:trHeight w:val="1840"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pStyle w:val="a3"/>
              <w:spacing w:after="0" w:line="340" w:lineRule="exact"/>
              <w:jc w:val="center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bCs/>
                <w:kern w:val="2"/>
                <w:sz w:val="21"/>
                <w:szCs w:val="21"/>
              </w:rPr>
              <w:t>本周主题：</w:t>
            </w:r>
            <w:r>
              <w:rPr>
                <w:rFonts w:ascii="宋体" w:hAnsi="宋体" w:hint="eastAsia"/>
                <w:b/>
                <w:kern w:val="2"/>
                <w:sz w:val="21"/>
                <w:szCs w:val="21"/>
              </w:rPr>
              <w:t>我有一双小小手（一）</w:t>
            </w:r>
          </w:p>
        </w:tc>
        <w:tc>
          <w:tcPr>
            <w:tcW w:w="8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CC" w:rsidRDefault="00B83F3E">
            <w:pPr>
              <w:spacing w:line="300" w:lineRule="exact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>基础分析：</w:t>
            </w:r>
          </w:p>
          <w:p w:rsidR="00C11ECC" w:rsidRDefault="00B83F3E">
            <w:pPr>
              <w:spacing w:line="300" w:lineRule="exac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每个人都有一双小手，每只小手上都有手指头、手关节、手纹等。孩子们对自己的小手特别感兴趣，他们运用自己的手进行多种活动，不仅学会了一些手指游戏，还进行画画、用剪刀剪纸、泥工、开展区域游戏等。同时孩子们能运用手做一些力所能及的事情，但是由于家长的过分包办，很多孩子可以动手的机会却减少了。</w:t>
            </w:r>
          </w:p>
          <w:p w:rsidR="00C11ECC" w:rsidRDefault="00B83F3E">
            <w:pPr>
              <w:ind w:firstLineChars="200" w:firstLine="420"/>
            </w:pPr>
            <w:r>
              <w:rPr>
                <w:rFonts w:ascii="新宋体" w:eastAsia="新宋体" w:hAnsi="新宋体" w:hint="eastAsia"/>
                <w:szCs w:val="21"/>
              </w:rPr>
              <w:t>五月是我园的“巧手节”，结合巧手节和幼儿的已有经验，我们将开展关于“我有一双小小手”的主题活动。围绕“巧手节”的活动，帮助幼儿积累丰富的感性经验。本周主要引导孩子整体初步观察感知自己手的特征，尝试地运用小手参与各种活动，对自己的小手充满自信和自豪感。</w:t>
            </w:r>
          </w:p>
        </w:tc>
      </w:tr>
      <w:tr w:rsidR="00C11ECC">
        <w:trPr>
          <w:cantSplit/>
          <w:trHeight w:val="90"/>
        </w:trPr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C11ECC">
            <w:pPr>
              <w:widowControl/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8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CC" w:rsidRDefault="00B83F3E">
            <w:pPr>
              <w:adjustRightInd w:val="0"/>
              <w:snapToGrid w:val="0"/>
            </w:pPr>
            <w:r>
              <w:rPr>
                <w:rFonts w:hint="eastAsia"/>
              </w:rPr>
              <w:t>活动目标：</w:t>
            </w:r>
          </w:p>
          <w:p w:rsidR="00C11ECC" w:rsidRDefault="00B83F3E">
            <w:pPr>
              <w:spacing w:line="300" w:lineRule="exac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1.喜爱自己的小手，相信自己的小手很能干。</w:t>
            </w:r>
          </w:p>
          <w:p w:rsidR="00C11ECC" w:rsidRDefault="00B83F3E">
            <w:pPr>
              <w:spacing w:line="280" w:lineRule="exact"/>
              <w:rPr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2.初步感知手的主要特征，能运用小手做一些力所能及的事情，并初步养成良好的操作习惯。</w:t>
            </w:r>
          </w:p>
        </w:tc>
      </w:tr>
      <w:tr w:rsidR="00C11ECC">
        <w:trPr>
          <w:cantSplit/>
          <w:trHeight w:val="826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环境创设</w:t>
            </w:r>
          </w:p>
        </w:tc>
        <w:tc>
          <w:tcPr>
            <w:tcW w:w="8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spacing w:line="300" w:lineRule="exact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>1.丰富“巧手区”的材料，在“巧手区”区域投放剪纸的不同材料，尝试用毛茛制作美丽的花朵或可爱的蝴蝶等。</w:t>
            </w:r>
          </w:p>
          <w:p w:rsidR="00C11ECC" w:rsidRDefault="00B83F3E"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>2.营造“我有一双小小手”主题氛围，呈现手工作品。</w:t>
            </w:r>
          </w:p>
        </w:tc>
      </w:tr>
      <w:tr w:rsidR="00C11ECC">
        <w:trPr>
          <w:cantSplit/>
          <w:trHeight w:val="695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自我服务与自主</w:t>
            </w:r>
          </w:p>
          <w:p w:rsidR="00C11ECC" w:rsidRDefault="00B83F3E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管理</w:t>
            </w:r>
          </w:p>
        </w:tc>
        <w:tc>
          <w:tcPr>
            <w:tcW w:w="8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CC" w:rsidRDefault="00B83F3E">
            <w:pPr>
              <w:spacing w:line="300" w:lineRule="exact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>1.做好班级卫生、消毒工作，教室里注意对流通风，避免病毒的传染。</w:t>
            </w:r>
          </w:p>
          <w:p w:rsidR="00C11ECC" w:rsidRDefault="00B83F3E">
            <w:pPr>
              <w:spacing w:line="300" w:lineRule="exact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>2.做好孩子户外活动的安全指导工作，让孩子学会一定的自我保护的方法。</w:t>
            </w:r>
          </w:p>
          <w:p w:rsidR="00C11ECC" w:rsidRDefault="00B83F3E">
            <w:pPr>
              <w:widowControl/>
              <w:shd w:val="clear" w:color="auto" w:fill="FFFFFF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>3.引导幼儿学会正确的洗手方法，并关注孩子的身体状况，做好个别体弱儿的保育工作。</w:t>
            </w:r>
          </w:p>
        </w:tc>
      </w:tr>
      <w:tr w:rsidR="00C11ECC">
        <w:trPr>
          <w:cantSplit/>
          <w:trHeight w:val="559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CC" w:rsidRDefault="00B83F3E">
            <w:pPr>
              <w:adjustRightInd w:val="0"/>
              <w:snapToGrid w:val="0"/>
              <w:spacing w:line="340" w:lineRule="exact"/>
              <w:ind w:left="630" w:hangingChars="300" w:hanging="63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星期</w:t>
            </w:r>
          </w:p>
          <w:p w:rsidR="00C11ECC" w:rsidRDefault="00B83F3E">
            <w:pPr>
              <w:adjustRightInd w:val="0"/>
              <w:snapToGrid w:val="0"/>
              <w:spacing w:line="3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内容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四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五</w:t>
            </w:r>
          </w:p>
        </w:tc>
      </w:tr>
      <w:tr w:rsidR="00C11ECC">
        <w:trPr>
          <w:cantSplit/>
          <w:trHeight w:hRule="exact" w:val="2291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区域游戏</w:t>
            </w:r>
          </w:p>
        </w:tc>
        <w:tc>
          <w:tcPr>
            <w:tcW w:w="8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spacing w:line="320" w:lineRule="exact"/>
              <w:ind w:left="840" w:hangingChars="400" w:hanging="84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1.益智区：数手指、数萝纹等；</w:t>
            </w:r>
          </w:p>
          <w:p w:rsidR="00C11ECC" w:rsidRDefault="00B83F3E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2.美工区：小手印画、手指点画等；</w:t>
            </w:r>
          </w:p>
          <w:p w:rsidR="00C11ECC" w:rsidRDefault="00B83F3E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3.建构区：建构“手的不同造型”、</w:t>
            </w:r>
            <w:r>
              <w:rPr>
                <w:rFonts w:ascii="宋体" w:hAnsi="宋体" w:cs="宋体" w:hint="eastAsia"/>
                <w:szCs w:val="21"/>
              </w:rPr>
              <w:t>不同的人物形象</w:t>
            </w:r>
            <w:r>
              <w:rPr>
                <w:rFonts w:ascii="宋体" w:hAnsi="宋体" w:hint="eastAsia"/>
                <w:szCs w:val="21"/>
              </w:rPr>
              <w:t>；</w:t>
            </w:r>
          </w:p>
          <w:p w:rsidR="00C11ECC" w:rsidRDefault="00B83F3E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4.植物角：观察植物的生长过程、饲养小仓鼠、</w:t>
            </w:r>
            <w:r>
              <w:rPr>
                <w:rFonts w:ascii="宋体" w:hAnsi="宋体" w:cs="宋体" w:hint="eastAsia"/>
                <w:szCs w:val="21"/>
              </w:rPr>
              <w:t>小乌龟</w:t>
            </w:r>
            <w:r>
              <w:rPr>
                <w:rFonts w:ascii="宋体" w:hAnsi="宋体" w:hint="eastAsia"/>
                <w:szCs w:val="21"/>
              </w:rPr>
              <w:t>等；</w:t>
            </w:r>
          </w:p>
          <w:p w:rsidR="00C11ECC" w:rsidRDefault="00B83F3E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5.科探区：小手拍拍、水的秘密、小鱼游游等；</w:t>
            </w:r>
          </w:p>
          <w:p w:rsidR="00C11ECC" w:rsidRDefault="00B83F3E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6.图书区：</w:t>
            </w:r>
            <w:r>
              <w:rPr>
                <w:rFonts w:ascii="宋体" w:hAnsi="宋体" w:cs="宋体" w:hint="eastAsia"/>
                <w:szCs w:val="21"/>
              </w:rPr>
              <w:t>《手不是用来打人的》、挂图《小手拍拍》等；</w:t>
            </w:r>
          </w:p>
          <w:p w:rsidR="00C11ECC" w:rsidRDefault="00B83F3E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7.娃娃家：衣柜换季了、为娃娃换新装、煮饭游戏等。</w:t>
            </w:r>
          </w:p>
        </w:tc>
      </w:tr>
      <w:tr w:rsidR="00C11ECC">
        <w:trPr>
          <w:cantSplit/>
          <w:trHeight w:hRule="exact" w:val="1120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户外活动</w:t>
            </w:r>
          </w:p>
        </w:tc>
        <w:tc>
          <w:tcPr>
            <w:tcW w:w="8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adjustRightInd w:val="0"/>
              <w:snapToGrid w:val="0"/>
              <w:spacing w:line="34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晴天：</w:t>
            </w:r>
            <w:r>
              <w:rPr>
                <w:rFonts w:ascii="宋体" w:hAnsi="宋体" w:cs="宋体" w:hint="eastAsia"/>
                <w:bCs/>
                <w:szCs w:val="21"/>
              </w:rPr>
              <w:t>户外混龄游戏—球类游戏、跑跨游戏、钻爬游戏、攀爬游戏、滑梯、跳跃游戏、平衡游戏、综合情景游戏等。</w:t>
            </w:r>
          </w:p>
          <w:p w:rsidR="00C11ECC" w:rsidRDefault="00B83F3E">
            <w:pPr>
              <w:adjustRightInd w:val="0"/>
              <w:snapToGrid w:val="0"/>
              <w:spacing w:line="340" w:lineRule="exac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雨天：</w:t>
            </w:r>
            <w:r>
              <w:rPr>
                <w:rFonts w:ascii="宋体" w:hAnsi="宋体" w:cs="宋体" w:hint="eastAsia"/>
                <w:bCs/>
                <w:szCs w:val="21"/>
              </w:rPr>
              <w:t>室内走廊混班游戏-爬爬乐、万能工匠、桌椅变变变、跳格子、赶小猪、跳圈圈等。</w:t>
            </w:r>
          </w:p>
        </w:tc>
      </w:tr>
      <w:tr w:rsidR="00C11ECC">
        <w:trPr>
          <w:cantSplit/>
          <w:trHeight w:hRule="exact" w:val="644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学习活动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spacing w:line="300" w:lineRule="exact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>语言：</w:t>
            </w:r>
          </w:p>
          <w:p w:rsidR="00C11ECC" w:rsidRDefault="00B83F3E">
            <w:pPr>
              <w:spacing w:line="300" w:lineRule="exact"/>
              <w:ind w:firstLineChars="50" w:firstLine="105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 xml:space="preserve"> 手指谣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spacing w:line="300" w:lineRule="exact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>科学：</w:t>
            </w:r>
          </w:p>
          <w:p w:rsidR="00C11ECC" w:rsidRDefault="00B83F3E">
            <w:pPr>
              <w:spacing w:line="300" w:lineRule="exact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 xml:space="preserve">  小手的秘密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音乐：</w:t>
            </w:r>
          </w:p>
          <w:p w:rsidR="00C11ECC" w:rsidRDefault="00B83F3E">
            <w:pPr>
              <w:spacing w:line="300" w:lineRule="exact"/>
              <w:ind w:firstLineChars="50" w:firstLine="105"/>
              <w:rPr>
                <w:rFonts w:ascii="新宋体" w:eastAsia="新宋体" w:hAnsi="新宋体"/>
                <w:color w:val="000000"/>
                <w:szCs w:val="21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  <w:bCs/>
                <w:szCs w:val="21"/>
              </w:rPr>
              <w:t>我有小手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1ECC" w:rsidRDefault="00B83F3E">
            <w:pPr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数学:</w:t>
            </w:r>
          </w:p>
          <w:p w:rsidR="00C11ECC" w:rsidRDefault="00B83F3E">
            <w:pPr>
              <w:spacing w:line="300" w:lineRule="exact"/>
              <w:ind w:firstLineChars="150" w:firstLine="315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小熊看戏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spacing w:line="300" w:lineRule="exact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>健康：</w:t>
            </w:r>
          </w:p>
          <w:p w:rsidR="00C11ECC" w:rsidRDefault="00B83F3E">
            <w:pPr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>不要咬手指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ECC" w:rsidRDefault="00B83F3E">
            <w:pPr>
              <w:spacing w:line="300" w:lineRule="exact"/>
              <w:rPr>
                <w:rFonts w:ascii="新宋体" w:eastAsia="新宋体" w:hAnsi="新宋体"/>
                <w:color w:val="000000"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>美术：</w:t>
            </w:r>
          </w:p>
          <w:p w:rsidR="00C11ECC" w:rsidRDefault="00B83F3E">
            <w:pPr>
              <w:spacing w:line="320" w:lineRule="exact"/>
              <w:ind w:firstLineChars="150" w:firstLine="315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新宋体" w:eastAsia="新宋体" w:hAnsi="新宋体" w:hint="eastAsia"/>
                <w:color w:val="000000"/>
                <w:szCs w:val="21"/>
              </w:rPr>
              <w:t>印小手</w:t>
            </w:r>
          </w:p>
        </w:tc>
      </w:tr>
      <w:tr w:rsidR="00C11ECC">
        <w:trPr>
          <w:cantSplit/>
          <w:trHeight w:val="1683"/>
        </w:trPr>
        <w:tc>
          <w:tcPr>
            <w:tcW w:w="9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ECC" w:rsidRDefault="00B83F3E">
            <w:pPr>
              <w:spacing w:line="32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分析与调整：</w:t>
            </w:r>
          </w:p>
          <w:p w:rsidR="00C11ECC" w:rsidRDefault="00C11ECC">
            <w:pPr>
              <w:adjustRightInd w:val="0"/>
              <w:snapToGrid w:val="0"/>
              <w:spacing w:line="360" w:lineRule="exact"/>
              <w:rPr>
                <w:rFonts w:ascii="宋体" w:hAnsi="宋体" w:cs="宋体"/>
                <w:szCs w:val="21"/>
              </w:rPr>
            </w:pPr>
          </w:p>
        </w:tc>
      </w:tr>
    </w:tbl>
    <w:p w:rsidR="00C11ECC" w:rsidRDefault="00B83F3E">
      <w:pPr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>孙丹、张嘉莉</w:t>
      </w:r>
      <w:r>
        <w:rPr>
          <w:rFonts w:ascii="宋体" w:hAnsi="宋体" w:hint="eastAsia"/>
        </w:rPr>
        <w:t xml:space="preserve">  执笔：</w:t>
      </w:r>
      <w:r>
        <w:rPr>
          <w:rFonts w:ascii="宋体" w:hAnsi="宋体" w:hint="eastAsia"/>
          <w:u w:val="single"/>
        </w:rPr>
        <w:t>孙丹</w:t>
      </w:r>
    </w:p>
    <w:p w:rsidR="00C11ECC" w:rsidRDefault="00C11ECC">
      <w:pPr>
        <w:ind w:right="210"/>
        <w:jc w:val="right"/>
        <w:rPr>
          <w:rFonts w:ascii="宋体" w:hAnsi="宋体"/>
          <w:u w:val="single"/>
        </w:rPr>
      </w:pPr>
    </w:p>
    <w:p w:rsidR="00C11ECC" w:rsidRDefault="00C11ECC">
      <w:pPr>
        <w:ind w:right="210"/>
        <w:rPr>
          <w:rFonts w:ascii="宋体" w:hAnsi="宋体"/>
          <w:u w:val="single"/>
        </w:rPr>
      </w:pPr>
    </w:p>
    <w:sectPr w:rsidR="00C11ECC" w:rsidSect="00C11ECC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71CD" w:rsidRDefault="003371CD" w:rsidP="00B83F3E">
      <w:r>
        <w:separator/>
      </w:r>
    </w:p>
  </w:endnote>
  <w:endnote w:type="continuationSeparator" w:id="1">
    <w:p w:rsidR="003371CD" w:rsidRDefault="003371CD" w:rsidP="00B83F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71CD" w:rsidRDefault="003371CD" w:rsidP="00B83F3E">
      <w:r>
        <w:separator/>
      </w:r>
    </w:p>
  </w:footnote>
  <w:footnote w:type="continuationSeparator" w:id="1">
    <w:p w:rsidR="003371CD" w:rsidRDefault="003371CD" w:rsidP="00B83F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70DF"/>
    <w:rsid w:val="001157EE"/>
    <w:rsid w:val="001A7C98"/>
    <w:rsid w:val="00272F32"/>
    <w:rsid w:val="003371CD"/>
    <w:rsid w:val="00362F14"/>
    <w:rsid w:val="00375106"/>
    <w:rsid w:val="003768F7"/>
    <w:rsid w:val="00424167"/>
    <w:rsid w:val="00536D72"/>
    <w:rsid w:val="005D3BCB"/>
    <w:rsid w:val="006A3563"/>
    <w:rsid w:val="00700F0B"/>
    <w:rsid w:val="0076447D"/>
    <w:rsid w:val="007745BE"/>
    <w:rsid w:val="007A2065"/>
    <w:rsid w:val="007A646F"/>
    <w:rsid w:val="00816931"/>
    <w:rsid w:val="008A56EC"/>
    <w:rsid w:val="00933A12"/>
    <w:rsid w:val="00957888"/>
    <w:rsid w:val="00997FD8"/>
    <w:rsid w:val="009D7E2C"/>
    <w:rsid w:val="00A64201"/>
    <w:rsid w:val="00AB56E6"/>
    <w:rsid w:val="00B14A23"/>
    <w:rsid w:val="00B5173C"/>
    <w:rsid w:val="00B54E7A"/>
    <w:rsid w:val="00B56919"/>
    <w:rsid w:val="00B83F3E"/>
    <w:rsid w:val="00B844A7"/>
    <w:rsid w:val="00C11ECC"/>
    <w:rsid w:val="00C61EB8"/>
    <w:rsid w:val="00C67CB1"/>
    <w:rsid w:val="00DC6A66"/>
    <w:rsid w:val="00E970DF"/>
    <w:rsid w:val="00EE0A9B"/>
    <w:rsid w:val="00F05F46"/>
    <w:rsid w:val="00F40F42"/>
    <w:rsid w:val="00FA61F6"/>
    <w:rsid w:val="00FE2B5C"/>
    <w:rsid w:val="12877587"/>
    <w:rsid w:val="12D4325C"/>
    <w:rsid w:val="174E579F"/>
    <w:rsid w:val="1A406C28"/>
    <w:rsid w:val="1AB46142"/>
    <w:rsid w:val="1E7F3CEB"/>
    <w:rsid w:val="20B23A83"/>
    <w:rsid w:val="24AF75D5"/>
    <w:rsid w:val="3CC93141"/>
    <w:rsid w:val="3E4939CF"/>
    <w:rsid w:val="41804F77"/>
    <w:rsid w:val="7E33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EC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1"/>
    <w:unhideWhenUsed/>
    <w:rsid w:val="00C11ECC"/>
    <w:pPr>
      <w:spacing w:after="120"/>
    </w:pPr>
    <w:rPr>
      <w:kern w:val="0"/>
      <w:sz w:val="20"/>
    </w:rPr>
  </w:style>
  <w:style w:type="paragraph" w:styleId="a4">
    <w:name w:val="footer"/>
    <w:basedOn w:val="a"/>
    <w:link w:val="Char"/>
    <w:uiPriority w:val="99"/>
    <w:semiHidden/>
    <w:unhideWhenUsed/>
    <w:rsid w:val="00C11E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C11E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rsid w:val="00C11EC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正文文本 Char"/>
    <w:basedOn w:val="a0"/>
    <w:uiPriority w:val="99"/>
    <w:semiHidden/>
    <w:rsid w:val="00C11ECC"/>
    <w:rPr>
      <w:rFonts w:ascii="Times New Roman" w:eastAsia="宋体" w:hAnsi="Times New Roman" w:cs="Times New Roman"/>
      <w:spacing w:val="0"/>
      <w:sz w:val="21"/>
      <w:szCs w:val="20"/>
    </w:rPr>
  </w:style>
  <w:style w:type="character" w:customStyle="1" w:styleId="Char1">
    <w:name w:val="正文文本 Char1"/>
    <w:basedOn w:val="a0"/>
    <w:link w:val="a3"/>
    <w:locked/>
    <w:rsid w:val="00C11ECC"/>
    <w:rPr>
      <w:rFonts w:ascii="Times New Roman" w:eastAsia="宋体" w:hAnsi="Times New Roman" w:cs="Times New Roman"/>
      <w:spacing w:val="0"/>
      <w:kern w:val="0"/>
      <w:sz w:val="20"/>
      <w:szCs w:val="20"/>
    </w:rPr>
  </w:style>
  <w:style w:type="character" w:customStyle="1" w:styleId="Char0">
    <w:name w:val="页眉 Char"/>
    <w:basedOn w:val="a0"/>
    <w:link w:val="a5"/>
    <w:uiPriority w:val="99"/>
    <w:semiHidden/>
    <w:qFormat/>
    <w:rsid w:val="00C11ECC"/>
    <w:rPr>
      <w:kern w:val="2"/>
      <w:sz w:val="18"/>
      <w:szCs w:val="18"/>
    </w:rPr>
  </w:style>
  <w:style w:type="character" w:customStyle="1" w:styleId="Char">
    <w:name w:val="页脚 Char"/>
    <w:basedOn w:val="a0"/>
    <w:link w:val="a4"/>
    <w:uiPriority w:val="99"/>
    <w:semiHidden/>
    <w:qFormat/>
    <w:rsid w:val="00C11EC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97D7B95-273A-49E3-9537-32C8605167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151</Words>
  <Characters>863</Characters>
  <Application>Microsoft Office Word</Application>
  <DocSecurity>0</DocSecurity>
  <Lines>7</Lines>
  <Paragraphs>2</Paragraphs>
  <ScaleCrop>false</ScaleCrop>
  <Company>Microsoft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Tony</cp:lastModifiedBy>
  <cp:revision>22</cp:revision>
  <cp:lastPrinted>2019-05-04T23:36:00Z</cp:lastPrinted>
  <dcterms:created xsi:type="dcterms:W3CDTF">2019-04-12T08:16:00Z</dcterms:created>
  <dcterms:modified xsi:type="dcterms:W3CDTF">2019-05-05T07:11:00Z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