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6F" w:rsidRDefault="00683D6F" w:rsidP="00683D6F">
      <w:pPr>
        <w:snapToGrid w:val="0"/>
        <w:jc w:val="center"/>
        <w:rPr>
          <w:rFonts w:ascii="黑体" w:eastAsia="黑体" w:hAnsi="宋体"/>
          <w:sz w:val="44"/>
          <w:lang w:eastAsia="zh-CN"/>
        </w:rPr>
      </w:pPr>
      <w:r>
        <w:rPr>
          <w:rFonts w:ascii="黑体" w:eastAsia="黑体" w:hAnsi="宋体" w:hint="eastAsia"/>
          <w:sz w:val="44"/>
          <w:lang w:eastAsia="zh-CN"/>
        </w:rPr>
        <w:t xml:space="preserve">学习札记及心得 </w:t>
      </w:r>
      <w:r w:rsidRPr="00305D89">
        <w:rPr>
          <w:rFonts w:ascii="黑体" w:eastAsia="黑体" w:hAnsi="宋体" w:hint="eastAsia"/>
          <w:lang w:eastAsia="zh-CN"/>
        </w:rPr>
        <w:t>姓名：</w:t>
      </w:r>
      <w:r>
        <w:rPr>
          <w:rFonts w:ascii="黑体" w:eastAsia="黑体" w:hAnsi="宋体" w:hint="eastAsia"/>
          <w:lang w:eastAsia="zh-CN"/>
        </w:rPr>
        <w:t xml:space="preserve">葛娟萍       时间：2016.11              </w:t>
      </w:r>
    </w:p>
    <w:tbl>
      <w:tblPr>
        <w:tblW w:w="942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4"/>
        <w:gridCol w:w="2264"/>
        <w:gridCol w:w="2265"/>
        <w:gridCol w:w="2633"/>
      </w:tblGrid>
      <w:tr w:rsidR="00683D6F" w:rsidRPr="00741765" w:rsidTr="008A5718">
        <w:trPr>
          <w:trHeight w:val="1051"/>
          <w:jc w:val="center"/>
        </w:trPr>
        <w:tc>
          <w:tcPr>
            <w:tcW w:w="2264" w:type="dxa"/>
            <w:vAlign w:val="center"/>
          </w:tcPr>
          <w:p w:rsidR="00683D6F" w:rsidRPr="000C5EDB" w:rsidRDefault="00683D6F" w:rsidP="008A5718">
            <w:pPr>
              <w:tabs>
                <w:tab w:val="left" w:pos="2880"/>
                <w:tab w:val="left" w:pos="306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spellStart"/>
            <w:r w:rsidRPr="000C5EDB">
              <w:rPr>
                <w:rFonts w:ascii="宋体" w:hAnsi="宋体" w:hint="eastAsia"/>
                <w:bCs/>
                <w:sz w:val="28"/>
                <w:szCs w:val="28"/>
              </w:rPr>
              <w:t>标题</w:t>
            </w:r>
            <w:proofErr w:type="spellEnd"/>
          </w:p>
        </w:tc>
        <w:tc>
          <w:tcPr>
            <w:tcW w:w="7162" w:type="dxa"/>
            <w:gridSpan w:val="3"/>
            <w:vAlign w:val="center"/>
          </w:tcPr>
          <w:p w:rsidR="00683D6F" w:rsidRPr="006C1A2C" w:rsidRDefault="00683D6F" w:rsidP="008A5718">
            <w:pPr>
              <w:spacing w:line="360" w:lineRule="auto"/>
              <w:jc w:val="center"/>
              <w:rPr>
                <w:rFonts w:ascii="楷体_GB2312" w:eastAsia="楷体_GB2312" w:hAnsi="Georgia"/>
                <w:bCs/>
                <w:color w:val="000000"/>
                <w:sz w:val="28"/>
                <w:szCs w:val="28"/>
                <w:lang w:eastAsia="zh-CN"/>
              </w:rPr>
            </w:pPr>
            <w:hyperlink r:id="rId6" w:history="1">
              <w:r w:rsidRPr="006C1A2C">
                <w:rPr>
                  <w:rFonts w:ascii="楷体_GB2312" w:eastAsia="楷体_GB2312" w:hAnsi="Georgia" w:hint="eastAsia"/>
                  <w:color w:val="000000"/>
                  <w:sz w:val="28"/>
                  <w:szCs w:val="28"/>
                  <w:lang w:eastAsia="zh-CN"/>
                </w:rPr>
                <w:t>数学实验的理论研究与实践</w:t>
              </w:r>
            </w:hyperlink>
          </w:p>
          <w:p w:rsidR="00683D6F" w:rsidRPr="00FA1D17" w:rsidRDefault="00683D6F" w:rsidP="008A5718">
            <w:pPr>
              <w:tabs>
                <w:tab w:val="left" w:pos="2880"/>
                <w:tab w:val="left" w:pos="306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  <w:lang w:eastAsia="zh-CN"/>
              </w:rPr>
            </w:pPr>
          </w:p>
        </w:tc>
      </w:tr>
      <w:tr w:rsidR="00683D6F" w:rsidRPr="00741765" w:rsidTr="008A5718">
        <w:trPr>
          <w:trHeight w:val="754"/>
          <w:jc w:val="center"/>
        </w:trPr>
        <w:tc>
          <w:tcPr>
            <w:tcW w:w="2264" w:type="dxa"/>
            <w:vAlign w:val="center"/>
          </w:tcPr>
          <w:p w:rsidR="00683D6F" w:rsidRPr="000C5EDB" w:rsidRDefault="00683D6F" w:rsidP="008A5718">
            <w:pPr>
              <w:tabs>
                <w:tab w:val="left" w:pos="2880"/>
                <w:tab w:val="left" w:pos="306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spellStart"/>
            <w:r w:rsidRPr="000C5EDB">
              <w:rPr>
                <w:rFonts w:ascii="宋体" w:hAnsi="宋体" w:hint="eastAsia"/>
                <w:bCs/>
                <w:sz w:val="28"/>
                <w:szCs w:val="28"/>
              </w:rPr>
              <w:t>作者</w:t>
            </w:r>
            <w:proofErr w:type="spellEnd"/>
          </w:p>
        </w:tc>
        <w:tc>
          <w:tcPr>
            <w:tcW w:w="2264" w:type="dxa"/>
            <w:vAlign w:val="center"/>
          </w:tcPr>
          <w:p w:rsidR="00683D6F" w:rsidRPr="000C5EDB" w:rsidRDefault="00683D6F" w:rsidP="008A5718">
            <w:pPr>
              <w:tabs>
                <w:tab w:val="left" w:pos="2880"/>
                <w:tab w:val="left" w:pos="306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3D4A1B">
              <w:rPr>
                <w:rFonts w:ascii="宋体" w:hAnsi="宋体" w:cs="宋体" w:hint="eastAsia"/>
                <w:szCs w:val="21"/>
              </w:rPr>
              <w:t>邵光华</w:t>
            </w:r>
            <w:r w:rsidRPr="003D4A1B">
              <w:rPr>
                <w:rFonts w:ascii="宋体" w:hAnsi="宋体" w:cs="宋体"/>
                <w:szCs w:val="21"/>
                <w:vertAlign w:val="superscript"/>
              </w:rPr>
              <w:t>1</w:t>
            </w:r>
            <w:r w:rsidRPr="003D4A1B">
              <w:rPr>
                <w:rFonts w:ascii="宋体" w:hAnsi="宋体" w:cs="宋体" w:hint="eastAsia"/>
                <w:szCs w:val="21"/>
              </w:rPr>
              <w:t>，卞忠运</w:t>
            </w:r>
          </w:p>
        </w:tc>
        <w:tc>
          <w:tcPr>
            <w:tcW w:w="2265" w:type="dxa"/>
            <w:vAlign w:val="center"/>
          </w:tcPr>
          <w:p w:rsidR="00683D6F" w:rsidRPr="000C5EDB" w:rsidRDefault="00683D6F" w:rsidP="008A5718">
            <w:pPr>
              <w:tabs>
                <w:tab w:val="left" w:pos="2880"/>
                <w:tab w:val="left" w:pos="306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spellStart"/>
            <w:r w:rsidRPr="000C5EDB">
              <w:rPr>
                <w:rFonts w:ascii="宋体" w:hAnsi="宋体" w:hint="eastAsia"/>
                <w:bCs/>
                <w:sz w:val="28"/>
                <w:szCs w:val="28"/>
              </w:rPr>
              <w:t>出处</w:t>
            </w:r>
            <w:proofErr w:type="spellEnd"/>
          </w:p>
        </w:tc>
        <w:tc>
          <w:tcPr>
            <w:tcW w:w="2633" w:type="dxa"/>
            <w:vAlign w:val="center"/>
          </w:tcPr>
          <w:p w:rsidR="00683D6F" w:rsidRPr="000C5EDB" w:rsidRDefault="00683D6F" w:rsidP="008A5718">
            <w:pPr>
              <w:tabs>
                <w:tab w:val="left" w:pos="2880"/>
                <w:tab w:val="left" w:pos="306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spellStart"/>
            <w:r>
              <w:rPr>
                <w:rFonts w:ascii="宋体" w:hAnsi="宋体" w:hint="eastAsia"/>
                <w:bCs/>
                <w:sz w:val="28"/>
                <w:szCs w:val="28"/>
              </w:rPr>
              <w:t>新课程</w:t>
            </w:r>
            <w:proofErr w:type="spellEnd"/>
          </w:p>
        </w:tc>
      </w:tr>
      <w:tr w:rsidR="00683D6F" w:rsidRPr="00741765" w:rsidTr="008A5718">
        <w:trPr>
          <w:trHeight w:val="764"/>
          <w:jc w:val="center"/>
        </w:trPr>
        <w:tc>
          <w:tcPr>
            <w:tcW w:w="9426" w:type="dxa"/>
            <w:gridSpan w:val="4"/>
            <w:vAlign w:val="center"/>
          </w:tcPr>
          <w:p w:rsidR="00683D6F" w:rsidRPr="000C5EDB" w:rsidRDefault="00683D6F" w:rsidP="008A5718">
            <w:pPr>
              <w:tabs>
                <w:tab w:val="left" w:pos="2880"/>
                <w:tab w:val="left" w:pos="306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0C5EDB">
              <w:rPr>
                <w:rFonts w:ascii="宋体" w:hAnsi="宋体" w:hint="eastAsia"/>
                <w:bCs/>
                <w:sz w:val="28"/>
                <w:szCs w:val="28"/>
              </w:rPr>
              <w:t>学  习  札  记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及 心 得</w:t>
            </w:r>
          </w:p>
        </w:tc>
      </w:tr>
      <w:tr w:rsidR="00683D6F" w:rsidRPr="00741765" w:rsidTr="008A5718">
        <w:trPr>
          <w:trHeight w:val="9554"/>
          <w:jc w:val="center"/>
        </w:trPr>
        <w:tc>
          <w:tcPr>
            <w:tcW w:w="9426" w:type="dxa"/>
            <w:gridSpan w:val="4"/>
            <w:tcBorders>
              <w:bottom w:val="single" w:sz="18" w:space="0" w:color="auto"/>
            </w:tcBorders>
            <w:vAlign w:val="center"/>
          </w:tcPr>
          <w:p w:rsidR="00683D6F" w:rsidRDefault="00683D6F" w:rsidP="008A5718">
            <w:pPr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both"/>
              <w:rPr>
                <w:rFonts w:ascii="宋体" w:cs="宋体"/>
                <w:b/>
                <w:lang w:eastAsia="zh-CN"/>
              </w:rPr>
            </w:pPr>
            <w:r w:rsidRPr="009C23E9">
              <w:rPr>
                <w:rFonts w:ascii="宋体" w:hAnsi="宋体" w:cs="宋体"/>
                <w:lang w:eastAsia="zh-CN"/>
              </w:rPr>
              <w:t>新的数学课程</w:t>
            </w:r>
            <w:bookmarkStart w:id="0" w:name="_GoBack"/>
            <w:bookmarkEnd w:id="0"/>
            <w:r w:rsidRPr="009C23E9">
              <w:rPr>
                <w:rFonts w:ascii="宋体" w:hAnsi="宋体" w:cs="宋体"/>
                <w:lang w:eastAsia="zh-CN"/>
              </w:rPr>
              <w:t>观认为，数学课程的目的在于培养聪明才智而不是积累记忆，在于培养知识探索者而不是博学之士，真正重要的事情不是要学生记住一些数学技巧，而是要发展思维，引导探索，提高学生探索问题和解决问题的能力，树立创新意识。数学课堂既要充分体现数学内容形式化、抽象化的一面，又要重视数学发现、创造过程中具体化、经验化的一面。学习数学不再只是学习演绎和证实，被动地接受课本上的或</w:t>
            </w:r>
            <w:hyperlink r:id="rId7" w:tgtFrame="_blank" w:history="1">
              <w:r w:rsidRPr="009C23E9">
                <w:rPr>
                  <w:rFonts w:ascii="宋体" w:hAnsi="宋体" w:cs="宋体"/>
                  <w:color w:val="000000"/>
                  <w:lang w:eastAsia="zh-CN"/>
                </w:rPr>
                <w:t>教师</w:t>
              </w:r>
            </w:hyperlink>
            <w:r w:rsidRPr="009C23E9">
              <w:rPr>
                <w:rFonts w:ascii="宋体" w:hAnsi="宋体" w:cs="宋体"/>
                <w:lang w:eastAsia="zh-CN"/>
              </w:rPr>
              <w:t>叙述的现成的结论，还要学习数学过程，不再只是学习经过千锤百炼的纯粹的形式证实，还要学习形式证实之前的一系列带有实验、猜想性质的思考探究过程。所以，数学的探索过程应该成为数学课程的内容。</w:t>
            </w:r>
          </w:p>
          <w:p w:rsidR="00683D6F" w:rsidRPr="009C23E9" w:rsidRDefault="00683D6F" w:rsidP="008A5718">
            <w:pPr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both"/>
              <w:rPr>
                <w:rFonts w:ascii="宋体" w:hAnsi="宋体" w:cs="宋体"/>
                <w:lang w:eastAsia="zh-CN"/>
              </w:rPr>
            </w:pPr>
            <w:r w:rsidRPr="009C23E9">
              <w:rPr>
                <w:rFonts w:ascii="宋体" w:hAnsi="宋体" w:cs="宋体"/>
                <w:lang w:eastAsia="zh-CN"/>
              </w:rPr>
              <w:t>作为课程内容的数学实验，应充分体现数学实验的价值。（1）有助于增进对数学的理解。数学实验应为抽象的数学思维提供直观的思维背景，使静态的数学结构表现为时空的动态过程， 使抽象的内容直观化、具体化，为学生进行数学论证提供感性的、直觉的材料，使学生乐意并有更多的精力投入到现实的探索性的数学活动中去，把更多的时间花在实质性的数学思考上，帮助学生更好地理解数学过程、数学本质，便于学生理解和把握数学的概念和方法。（2）有助于学生体验数学过程，增强创新能力。数学实验的目的是要引导学生进入自己“做数学”、体验数学的境界，亲身体验数学创造与发现的过程。在传统数学课程内容设计中，数学家发现问题、解决问题的思维轨迹往往被掩盖，以致学生学习过程中经常会问，当初的数学家是怎样想到这个问题的？他们是怎样发现证实方法的？数学实验应通过对知识的形成过程和对问题的观察、发现、解决、引申、变化等过程的模拟和实验，让学生在自主探索实践中体验到那条被掩盖了的思维轨迹。（3）有助于数学学习爱好的激发。实验过程本身是一个科学研究、探索真理的过程，是学生经历观察、实验、猜测、推理、交流和反思的过程，数学实验应让学生真正从一个旁观者和听众变成一个参与者，真正激发起学生的求知欲与好奇心。（4）作为课程内容的数学实验，既要注重揭示数学概念、定理的形成和发展过程，展示数学问题的解决过程，又要与基本的数学思想、数学方法挂钩，有机地和数学知识教学相互结合、相互促进，在实验中发现、探索数学规律，在理论学习中进一步研究、证实这个规律。</w:t>
            </w:r>
          </w:p>
          <w:p w:rsidR="00683D6F" w:rsidRPr="006C1A2C" w:rsidRDefault="00683D6F" w:rsidP="008A5718">
            <w:pPr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both"/>
              <w:rPr>
                <w:rFonts w:ascii="宋体" w:hAnsi="宋体" w:cs="宋体"/>
                <w:lang w:eastAsia="zh-CN"/>
              </w:rPr>
            </w:pPr>
          </w:p>
          <w:p w:rsidR="00683D6F" w:rsidRPr="000C5EDB" w:rsidRDefault="00683D6F" w:rsidP="008A5718">
            <w:pPr>
              <w:tabs>
                <w:tab w:val="center" w:pos="4153"/>
                <w:tab w:val="right" w:pos="8306"/>
              </w:tabs>
              <w:snapToGrid w:val="0"/>
              <w:ind w:firstLineChars="200" w:firstLine="560"/>
              <w:jc w:val="both"/>
              <w:rPr>
                <w:rFonts w:ascii="宋体" w:hAnsi="宋体"/>
                <w:bCs/>
                <w:sz w:val="28"/>
                <w:szCs w:val="28"/>
                <w:lang w:eastAsia="zh-CN"/>
              </w:rPr>
            </w:pPr>
          </w:p>
        </w:tc>
      </w:tr>
    </w:tbl>
    <w:p w:rsidR="00683D6F" w:rsidRDefault="00683D6F" w:rsidP="00683D6F">
      <w:pPr>
        <w:rPr>
          <w:lang w:eastAsia="zh-CN"/>
        </w:rPr>
      </w:pPr>
    </w:p>
    <w:p w:rsidR="0018028E" w:rsidRDefault="0018028E">
      <w:pPr>
        <w:rPr>
          <w:lang w:eastAsia="zh-CN"/>
        </w:rPr>
      </w:pPr>
    </w:p>
    <w:sectPr w:rsidR="0018028E" w:rsidSect="00180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E1E" w:rsidRDefault="00937E1E" w:rsidP="00683D6F">
      <w:r>
        <w:separator/>
      </w:r>
    </w:p>
  </w:endnote>
  <w:endnote w:type="continuationSeparator" w:id="0">
    <w:p w:rsidR="00937E1E" w:rsidRDefault="00937E1E" w:rsidP="00683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E1E" w:rsidRDefault="00937E1E" w:rsidP="00683D6F">
      <w:r>
        <w:separator/>
      </w:r>
    </w:p>
  </w:footnote>
  <w:footnote w:type="continuationSeparator" w:id="0">
    <w:p w:rsidR="00937E1E" w:rsidRDefault="00937E1E" w:rsidP="00683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D6F"/>
    <w:rsid w:val="0018028E"/>
    <w:rsid w:val="002F2DA2"/>
    <w:rsid w:val="00683D6F"/>
    <w:rsid w:val="006F46B8"/>
    <w:rsid w:val="00937E1E"/>
    <w:rsid w:val="00DE2D51"/>
    <w:rsid w:val="00EC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6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C0629"/>
    <w:pPr>
      <w:keepNext/>
      <w:spacing w:before="240" w:after="60"/>
      <w:outlineLvl w:val="0"/>
    </w:pPr>
    <w:rPr>
      <w:rFonts w:asciiTheme="majorHAnsi" w:eastAsiaTheme="majorEastAsia" w:hAnsiTheme="majorHAnsi" w:cs="宋体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0629"/>
    <w:pPr>
      <w:keepNext/>
      <w:spacing w:before="240" w:after="60"/>
      <w:outlineLvl w:val="1"/>
    </w:pPr>
    <w:rPr>
      <w:rFonts w:asciiTheme="majorHAnsi" w:eastAsiaTheme="majorEastAsia" w:hAnsiTheme="majorHAnsi" w:cs="宋体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0629"/>
    <w:pPr>
      <w:keepNext/>
      <w:spacing w:before="240" w:after="60"/>
      <w:outlineLvl w:val="2"/>
    </w:pPr>
    <w:rPr>
      <w:rFonts w:asciiTheme="majorHAnsi" w:eastAsiaTheme="majorEastAsia" w:hAnsiTheme="majorHAnsi" w:cs="宋体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06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C06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C06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C0629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C06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C06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0629"/>
    <w:rPr>
      <w:rFonts w:asciiTheme="majorHAnsi" w:eastAsiaTheme="majorEastAsia" w:hAnsiTheme="majorHAnsi" w:cs="宋体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EC0629"/>
    <w:rPr>
      <w:rFonts w:asciiTheme="majorHAnsi" w:eastAsiaTheme="majorEastAsia" w:hAnsiTheme="majorHAnsi" w:cs="宋体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EC0629"/>
    <w:rPr>
      <w:rFonts w:asciiTheme="majorHAnsi" w:eastAsiaTheme="majorEastAsia" w:hAnsiTheme="majorHAnsi" w:cs="宋体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EC0629"/>
    <w:rPr>
      <w:b/>
      <w:bCs/>
    </w:rPr>
  </w:style>
  <w:style w:type="character" w:customStyle="1" w:styleId="4Char">
    <w:name w:val="标题 4 Char"/>
    <w:basedOn w:val="a0"/>
    <w:link w:val="4"/>
    <w:uiPriority w:val="9"/>
    <w:rsid w:val="00EC0629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C0629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EC0629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EC0629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C0629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C062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EC06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EC06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EC06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5"/>
    <w:uiPriority w:val="11"/>
    <w:rsid w:val="00EC0629"/>
    <w:rPr>
      <w:rFonts w:asciiTheme="majorHAnsi" w:eastAsiaTheme="majorEastAsia" w:hAnsiTheme="majorHAnsi"/>
      <w:sz w:val="24"/>
      <w:szCs w:val="24"/>
    </w:rPr>
  </w:style>
  <w:style w:type="character" w:styleId="a6">
    <w:name w:val="Emphasis"/>
    <w:basedOn w:val="a0"/>
    <w:uiPriority w:val="20"/>
    <w:qFormat/>
    <w:rsid w:val="00EC0629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EC0629"/>
    <w:rPr>
      <w:szCs w:val="32"/>
    </w:rPr>
  </w:style>
  <w:style w:type="paragraph" w:styleId="a8">
    <w:name w:val="List Paragraph"/>
    <w:basedOn w:val="a"/>
    <w:uiPriority w:val="34"/>
    <w:qFormat/>
    <w:rsid w:val="00EC0629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EC0629"/>
    <w:rPr>
      <w:i/>
    </w:rPr>
  </w:style>
  <w:style w:type="character" w:customStyle="1" w:styleId="Char1">
    <w:name w:val="引用 Char"/>
    <w:basedOn w:val="a0"/>
    <w:link w:val="a9"/>
    <w:uiPriority w:val="29"/>
    <w:rsid w:val="00EC0629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EC0629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EC0629"/>
    <w:rPr>
      <w:b/>
      <w:i/>
      <w:sz w:val="24"/>
    </w:rPr>
  </w:style>
  <w:style w:type="character" w:styleId="ab">
    <w:name w:val="Subtle Emphasis"/>
    <w:uiPriority w:val="19"/>
    <w:qFormat/>
    <w:rsid w:val="00EC0629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EC0629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EC0629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EC062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EC0629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C0629"/>
    <w:pPr>
      <w:outlineLvl w:val="9"/>
    </w:pPr>
    <w:rPr>
      <w:rFonts w:cs="Times New Roman"/>
    </w:rPr>
  </w:style>
  <w:style w:type="paragraph" w:styleId="af0">
    <w:name w:val="header"/>
    <w:basedOn w:val="a"/>
    <w:link w:val="Char3"/>
    <w:uiPriority w:val="99"/>
    <w:semiHidden/>
    <w:unhideWhenUsed/>
    <w:rsid w:val="00683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683D6F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683D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683D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029edu.com/jiaosh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029edu.com/lunwen/ShuXue-516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钱程</dc:creator>
  <cp:keywords/>
  <dc:description/>
  <cp:lastModifiedBy>钱程</cp:lastModifiedBy>
  <cp:revision>2</cp:revision>
  <dcterms:created xsi:type="dcterms:W3CDTF">2017-10-10T01:43:00Z</dcterms:created>
  <dcterms:modified xsi:type="dcterms:W3CDTF">2017-10-10T01:43:00Z</dcterms:modified>
</cp:coreProperties>
</file>