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F3" w:rsidRPr="00D054C2" w:rsidRDefault="006F07F3" w:rsidP="00D054C2">
      <w:pPr>
        <w:rPr>
          <w:rFonts w:ascii="黑体" w:eastAsia="黑体" w:hAnsi="黑体" w:cs="Times New Roman"/>
          <w:sz w:val="32"/>
          <w:szCs w:val="32"/>
        </w:rPr>
      </w:pPr>
      <w:bookmarkStart w:id="0" w:name="_GoBack"/>
      <w:r w:rsidRPr="00D054C2">
        <w:rPr>
          <w:rFonts w:ascii="黑体" w:eastAsia="黑体" w:hAnsi="黑体" w:cs="黑体" w:hint="eastAsia"/>
          <w:sz w:val="32"/>
          <w:szCs w:val="32"/>
        </w:rPr>
        <w:t>附件</w:t>
      </w:r>
      <w:r w:rsidR="00B5615C">
        <w:rPr>
          <w:rFonts w:ascii="黑体" w:eastAsia="黑体" w:hAnsi="黑体" w:cs="黑体" w:hint="eastAsia"/>
          <w:sz w:val="32"/>
          <w:szCs w:val="32"/>
        </w:rPr>
        <w:t>1：</w:t>
      </w:r>
    </w:p>
    <w:p w:rsidR="006F07F3" w:rsidRPr="00D054C2" w:rsidRDefault="006F07F3" w:rsidP="00D054C2">
      <w:pPr>
        <w:spacing w:line="700" w:lineRule="exact"/>
        <w:jc w:val="center"/>
        <w:rPr>
          <w:rFonts w:ascii="方正小标宋简体" w:eastAsia="方正小标宋简体" w:cs="Times New Roman"/>
          <w:sz w:val="44"/>
          <w:szCs w:val="44"/>
        </w:rPr>
      </w:pPr>
      <w:r w:rsidRPr="00D054C2">
        <w:rPr>
          <w:rFonts w:ascii="方正小标宋简体" w:eastAsia="方正小标宋简体" w:cs="方正小标宋简体" w:hint="eastAsia"/>
          <w:sz w:val="44"/>
          <w:szCs w:val="44"/>
        </w:rPr>
        <w:t>常州市优秀教师赴高校访学实施意见</w:t>
      </w:r>
    </w:p>
    <w:p w:rsidR="006F07F3" w:rsidRDefault="006F07F3" w:rsidP="00537ECE">
      <w:pPr>
        <w:rPr>
          <w:rFonts w:cs="Times New Roman"/>
          <w:sz w:val="30"/>
          <w:szCs w:val="30"/>
        </w:rPr>
      </w:pPr>
    </w:p>
    <w:p w:rsidR="006F07F3" w:rsidRDefault="006F07F3" w:rsidP="00B5615C">
      <w:pPr>
        <w:spacing w:line="540" w:lineRule="exact"/>
        <w:ind w:firstLineChars="200" w:firstLine="640"/>
        <w:rPr>
          <w:rFonts w:ascii="仿宋_GB2312" w:eastAsia="仿宋_GB2312" w:hAnsi="Times New Roman" w:cs="Times New Roman"/>
          <w:sz w:val="32"/>
          <w:szCs w:val="32"/>
        </w:rPr>
      </w:pPr>
      <w:r w:rsidRPr="0016124D">
        <w:rPr>
          <w:rFonts w:ascii="仿宋_GB2312" w:eastAsia="仿宋_GB2312" w:hAnsi="Times New Roman" w:cs="仿宋_GB2312" w:hint="eastAsia"/>
          <w:sz w:val="32"/>
          <w:szCs w:val="32"/>
        </w:rPr>
        <w:t>根据《常州市教育英才队伍培养工程实施意见》（常教发〔</w:t>
      </w:r>
      <w:r w:rsidRPr="0016124D">
        <w:rPr>
          <w:rFonts w:ascii="仿宋_GB2312" w:eastAsia="仿宋_GB2312" w:hAnsi="Times New Roman" w:cs="仿宋_GB2312"/>
          <w:sz w:val="32"/>
          <w:szCs w:val="32"/>
        </w:rPr>
        <w:t>2017</w:t>
      </w:r>
      <w:r w:rsidRPr="0016124D">
        <w:rPr>
          <w:rFonts w:ascii="仿宋_GB2312" w:eastAsia="仿宋_GB2312" w:hAnsi="Times New Roman" w:cs="仿宋_GB2312" w:hint="eastAsia"/>
          <w:sz w:val="32"/>
          <w:szCs w:val="32"/>
        </w:rPr>
        <w:t>〕</w:t>
      </w:r>
      <w:r w:rsidRPr="0016124D">
        <w:rPr>
          <w:rFonts w:ascii="仿宋_GB2312" w:eastAsia="仿宋_GB2312" w:hAnsi="Times New Roman" w:cs="仿宋_GB2312"/>
          <w:sz w:val="32"/>
          <w:szCs w:val="32"/>
        </w:rPr>
        <w:t>10</w:t>
      </w:r>
      <w:r w:rsidRPr="0016124D">
        <w:rPr>
          <w:rFonts w:ascii="仿宋_GB2312" w:eastAsia="仿宋_GB2312" w:hAnsi="Times New Roman" w:cs="仿宋_GB2312" w:hint="eastAsia"/>
          <w:sz w:val="32"/>
          <w:szCs w:val="32"/>
        </w:rPr>
        <w:t>号）</w:t>
      </w:r>
      <w:r>
        <w:rPr>
          <w:rFonts w:ascii="仿宋_GB2312" w:eastAsia="仿宋_GB2312" w:hAnsi="Times New Roman" w:cs="仿宋_GB2312" w:hint="eastAsia"/>
          <w:sz w:val="32"/>
          <w:szCs w:val="32"/>
        </w:rPr>
        <w:t>精神</w:t>
      </w:r>
      <w:r w:rsidRPr="0016124D">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结合我市实际，现就我市优秀教师赴高校访学工作提出以下实施意见。</w:t>
      </w:r>
    </w:p>
    <w:p w:rsidR="006F07F3" w:rsidRDefault="006F07F3" w:rsidP="00B5615C">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一、指导思想</w:t>
      </w:r>
    </w:p>
    <w:p w:rsidR="006F07F3" w:rsidRPr="00741C2A" w:rsidRDefault="006F07F3" w:rsidP="00B5615C">
      <w:pPr>
        <w:spacing w:line="540" w:lineRule="exact"/>
        <w:ind w:firstLineChars="200" w:firstLine="640"/>
        <w:rPr>
          <w:rFonts w:ascii="仿宋_GB2312" w:eastAsia="仿宋_GB2312" w:hAnsi="Times New Roman" w:cs="Times New Roman"/>
          <w:sz w:val="32"/>
          <w:szCs w:val="32"/>
        </w:rPr>
      </w:pPr>
      <w:r>
        <w:rPr>
          <w:rFonts w:ascii="仿宋_GB2312" w:eastAsia="仿宋_GB2312" w:cs="仿宋_GB2312" w:hint="eastAsia"/>
          <w:color w:val="000000"/>
          <w:sz w:val="32"/>
          <w:szCs w:val="32"/>
        </w:rPr>
        <w:t>全面贯彻党的教育方针，遵循教育规律，促进我市优秀教师</w:t>
      </w:r>
      <w:r w:rsidRPr="00741C2A">
        <w:rPr>
          <w:rFonts w:ascii="仿宋_GB2312" w:eastAsia="仿宋_GB2312" w:hAnsi="Times New Roman" w:cs="仿宋_GB2312" w:hint="eastAsia"/>
          <w:sz w:val="32"/>
          <w:szCs w:val="32"/>
        </w:rPr>
        <w:t>及时跟踪了解学术前沿动态和发展趋势，</w:t>
      </w:r>
      <w:r w:rsidRPr="00B37F2A">
        <w:rPr>
          <w:rFonts w:ascii="仿宋_GB2312" w:eastAsia="仿宋_GB2312" w:hAnsi="Times New Roman" w:cs="仿宋_GB2312" w:hint="eastAsia"/>
          <w:sz w:val="32"/>
          <w:szCs w:val="32"/>
        </w:rPr>
        <w:t>提升我市优秀教师的</w:t>
      </w:r>
      <w:r>
        <w:rPr>
          <w:rFonts w:ascii="仿宋_GB2312" w:eastAsia="仿宋_GB2312" w:hAnsi="Times New Roman" w:cs="仿宋_GB2312" w:hint="eastAsia"/>
          <w:sz w:val="32"/>
          <w:szCs w:val="32"/>
        </w:rPr>
        <w:t>学术水平和教学科研能力，</w:t>
      </w:r>
      <w:r w:rsidRPr="00517CC1">
        <w:rPr>
          <w:rFonts w:ascii="仿宋_GB2312" w:eastAsia="仿宋_GB2312" w:hAnsi="Times New Roman" w:cs="仿宋_GB2312" w:hint="eastAsia"/>
          <w:sz w:val="32"/>
          <w:szCs w:val="32"/>
        </w:rPr>
        <w:t>培养一批具有国际视野、创新能力和能够担当重任的优秀骨干教师梯队，为学校提升办学</w:t>
      </w:r>
      <w:r>
        <w:rPr>
          <w:rFonts w:ascii="仿宋_GB2312" w:eastAsia="仿宋_GB2312" w:hAnsi="Times New Roman" w:cs="仿宋_GB2312" w:hint="eastAsia"/>
          <w:sz w:val="32"/>
          <w:szCs w:val="32"/>
        </w:rPr>
        <w:t>水平</w:t>
      </w:r>
      <w:r w:rsidRPr="00517CC1">
        <w:rPr>
          <w:rFonts w:ascii="仿宋_GB2312" w:eastAsia="仿宋_GB2312" w:hAnsi="Times New Roman" w:cs="仿宋_GB2312" w:hint="eastAsia"/>
          <w:sz w:val="32"/>
          <w:szCs w:val="32"/>
        </w:rPr>
        <w:t>提供人才支撑。</w:t>
      </w:r>
    </w:p>
    <w:p w:rsidR="006F07F3" w:rsidRPr="006D7EE1" w:rsidRDefault="006F07F3" w:rsidP="00B5615C">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二</w:t>
      </w:r>
      <w:r w:rsidRPr="006D7EE1">
        <w:rPr>
          <w:rFonts w:ascii="黑体" w:eastAsia="黑体" w:hAnsi="Times New Roman" w:cs="黑体" w:hint="eastAsia"/>
          <w:sz w:val="32"/>
          <w:szCs w:val="32"/>
        </w:rPr>
        <w:t>、人员选拔</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r w:rsidRPr="007E2B5D">
        <w:rPr>
          <w:rFonts w:ascii="仿宋_GB2312" w:eastAsia="仿宋_GB2312" w:hAnsi="Times New Roman" w:cs="仿宋_GB2312" w:hint="eastAsia"/>
          <w:sz w:val="32"/>
          <w:szCs w:val="32"/>
        </w:rPr>
        <w:t>赴省内外高校访学的优秀教师需同时满足以下条件：</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r w:rsidRPr="007E2B5D">
        <w:rPr>
          <w:rFonts w:ascii="仿宋_GB2312" w:eastAsia="仿宋_GB2312" w:hAnsi="Times New Roman" w:cs="仿宋_GB2312"/>
          <w:sz w:val="32"/>
          <w:szCs w:val="32"/>
        </w:rPr>
        <w:t>1.</w:t>
      </w:r>
      <w:r w:rsidRPr="007E2B5D">
        <w:rPr>
          <w:rFonts w:ascii="仿宋_GB2312" w:eastAsia="仿宋_GB2312" w:hAnsi="Times New Roman" w:cs="仿宋_GB2312" w:hint="eastAsia"/>
          <w:sz w:val="32"/>
          <w:szCs w:val="32"/>
        </w:rPr>
        <w:t>从事教育教学工作满</w:t>
      </w:r>
      <w:r>
        <w:rPr>
          <w:rFonts w:ascii="仿宋_GB2312" w:eastAsia="仿宋_GB2312" w:hAnsi="Times New Roman" w:cs="仿宋_GB2312"/>
          <w:sz w:val="32"/>
          <w:szCs w:val="32"/>
        </w:rPr>
        <w:t>5</w:t>
      </w:r>
      <w:r w:rsidRPr="007E2B5D">
        <w:rPr>
          <w:rFonts w:ascii="仿宋_GB2312" w:eastAsia="仿宋_GB2312" w:hAnsi="Times New Roman" w:cs="仿宋_GB2312" w:hint="eastAsia"/>
          <w:sz w:val="32"/>
          <w:szCs w:val="32"/>
        </w:rPr>
        <w:t>年，政治素质好，有强烈的事业心和良好的职业道德，身体健康，年龄不超过</w:t>
      </w:r>
      <w:r w:rsidRPr="007E2B5D">
        <w:rPr>
          <w:rFonts w:ascii="仿宋_GB2312" w:eastAsia="仿宋_GB2312" w:hAnsi="Times New Roman" w:cs="仿宋_GB2312"/>
          <w:sz w:val="32"/>
          <w:szCs w:val="32"/>
        </w:rPr>
        <w:t>40</w:t>
      </w:r>
      <w:r w:rsidRPr="007E2B5D">
        <w:rPr>
          <w:rFonts w:ascii="仿宋_GB2312" w:eastAsia="仿宋_GB2312" w:hAnsi="Times New Roman" w:cs="仿宋_GB2312" w:hint="eastAsia"/>
          <w:sz w:val="32"/>
          <w:szCs w:val="32"/>
        </w:rPr>
        <w:t>周岁，特别优秀的教师，年龄不超过</w:t>
      </w:r>
      <w:r w:rsidRPr="007E2B5D">
        <w:rPr>
          <w:rFonts w:ascii="仿宋_GB2312" w:eastAsia="仿宋_GB2312" w:hAnsi="Times New Roman" w:cs="仿宋_GB2312"/>
          <w:sz w:val="32"/>
          <w:szCs w:val="32"/>
        </w:rPr>
        <w:t>45</w:t>
      </w:r>
      <w:r w:rsidRPr="007E2B5D">
        <w:rPr>
          <w:rFonts w:ascii="仿宋_GB2312" w:eastAsia="仿宋_GB2312" w:hAnsi="Times New Roman" w:cs="仿宋_GB2312" w:hint="eastAsia"/>
          <w:sz w:val="32"/>
          <w:szCs w:val="32"/>
        </w:rPr>
        <w:t>周岁。</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sidRPr="007E2B5D">
        <w:rPr>
          <w:rFonts w:ascii="仿宋_GB2312" w:eastAsia="仿宋_GB2312" w:hAnsi="Times New Roman" w:cs="仿宋_GB2312"/>
          <w:sz w:val="32"/>
          <w:szCs w:val="32"/>
        </w:rPr>
        <w:t>.</w:t>
      </w:r>
      <w:r w:rsidRPr="007E2B5D">
        <w:rPr>
          <w:rFonts w:ascii="仿宋_GB2312" w:eastAsia="仿宋_GB2312" w:hAnsi="Times New Roman" w:cs="仿宋_GB2312" w:hint="eastAsia"/>
          <w:sz w:val="32"/>
          <w:szCs w:val="32"/>
        </w:rPr>
        <w:t>具备市“学科带头人”及以上称号，或为常州市青年教师</w:t>
      </w:r>
      <w:r>
        <w:rPr>
          <w:rFonts w:ascii="仿宋_GB2312" w:eastAsia="仿宋_GB2312" w:hAnsi="Times New Roman" w:cs="仿宋_GB2312" w:hint="eastAsia"/>
          <w:sz w:val="32"/>
          <w:szCs w:val="32"/>
        </w:rPr>
        <w:t>英才培养对象</w:t>
      </w:r>
      <w:r w:rsidRPr="007E2B5D">
        <w:rPr>
          <w:rFonts w:ascii="仿宋_GB2312" w:eastAsia="仿宋_GB2312" w:hAnsi="Times New Roman" w:cs="仿宋_GB2312" w:hint="eastAsia"/>
          <w:sz w:val="32"/>
          <w:szCs w:val="32"/>
        </w:rPr>
        <w:t>。</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r w:rsidRPr="007E2B5D">
        <w:rPr>
          <w:rFonts w:ascii="仿宋_GB2312" w:eastAsia="仿宋_GB2312" w:hAnsi="Times New Roman" w:cs="仿宋_GB2312"/>
          <w:sz w:val="32"/>
          <w:szCs w:val="32"/>
        </w:rPr>
        <w:t>.</w:t>
      </w:r>
      <w:r w:rsidRPr="007E2B5D">
        <w:rPr>
          <w:rFonts w:ascii="仿宋_GB2312" w:eastAsia="仿宋_GB2312" w:hAnsi="Times New Roman" w:cs="仿宋_GB2312" w:hint="eastAsia"/>
          <w:sz w:val="32"/>
          <w:szCs w:val="32"/>
        </w:rPr>
        <w:t>基础理论和专业知识扎实，教学科研能力较强，曾独立主持或作为核心组成员参与过市级及以上课题研究并有论文在省级及以上刊物公开发表。</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r w:rsidRPr="007E2B5D">
        <w:rPr>
          <w:rFonts w:ascii="仿宋_GB2312" w:eastAsia="仿宋_GB2312" w:hAnsi="Times New Roman" w:cs="仿宋_GB2312" w:hint="eastAsia"/>
          <w:sz w:val="32"/>
          <w:szCs w:val="32"/>
        </w:rPr>
        <w:t>满足条件的人员，经个人自主申报、学校审批、辖市区推荐后，由市教育局择优</w:t>
      </w:r>
      <w:r>
        <w:rPr>
          <w:rFonts w:ascii="仿宋_GB2312" w:eastAsia="仿宋_GB2312" w:hAnsi="Times New Roman" w:cs="仿宋_GB2312" w:hint="eastAsia"/>
          <w:sz w:val="32"/>
          <w:szCs w:val="32"/>
        </w:rPr>
        <w:t>选拔</w:t>
      </w:r>
      <w:r w:rsidRPr="007E2B5D">
        <w:rPr>
          <w:rFonts w:ascii="仿宋_GB2312" w:eastAsia="仿宋_GB2312" w:hAnsi="Times New Roman" w:cs="仿宋_GB2312" w:hint="eastAsia"/>
          <w:sz w:val="32"/>
          <w:szCs w:val="32"/>
        </w:rPr>
        <w:t>，每年不超过</w:t>
      </w:r>
      <w:r w:rsidRPr="007E2B5D">
        <w:rPr>
          <w:rFonts w:ascii="仿宋_GB2312" w:eastAsia="仿宋_GB2312" w:hAnsi="Times New Roman" w:cs="仿宋_GB2312"/>
          <w:sz w:val="32"/>
          <w:szCs w:val="32"/>
        </w:rPr>
        <w:t>10</w:t>
      </w:r>
      <w:r w:rsidRPr="007E2B5D">
        <w:rPr>
          <w:rFonts w:ascii="仿宋_GB2312" w:eastAsia="仿宋_GB2312" w:hAnsi="Times New Roman" w:cs="仿宋_GB2312" w:hint="eastAsia"/>
          <w:sz w:val="32"/>
          <w:szCs w:val="32"/>
        </w:rPr>
        <w:t>人。</w:t>
      </w:r>
    </w:p>
    <w:p w:rsidR="006F07F3" w:rsidRPr="006D7EE1" w:rsidRDefault="006F07F3" w:rsidP="00B5615C">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三</w:t>
      </w:r>
      <w:r w:rsidRPr="006D7EE1">
        <w:rPr>
          <w:rFonts w:ascii="黑体" w:eastAsia="黑体" w:hAnsi="Times New Roman" w:cs="黑体" w:hint="eastAsia"/>
          <w:sz w:val="32"/>
          <w:szCs w:val="32"/>
        </w:rPr>
        <w:t>、培养指导</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r w:rsidRPr="007E2B5D">
        <w:rPr>
          <w:rFonts w:ascii="仿宋_GB2312" w:eastAsia="仿宋_GB2312" w:hAnsi="Times New Roman" w:cs="仿宋_GB2312"/>
          <w:sz w:val="32"/>
          <w:szCs w:val="32"/>
        </w:rPr>
        <w:lastRenderedPageBreak/>
        <w:t>1.</w:t>
      </w:r>
      <w:r w:rsidRPr="007E2B5D">
        <w:rPr>
          <w:rFonts w:ascii="仿宋_GB2312" w:eastAsia="仿宋_GB2312" w:hAnsi="Times New Roman" w:cs="仿宋_GB2312" w:hint="eastAsia"/>
          <w:sz w:val="32"/>
          <w:szCs w:val="32"/>
        </w:rPr>
        <w:t>培养周期一般为</w:t>
      </w:r>
      <w:r>
        <w:rPr>
          <w:rFonts w:ascii="仿宋_GB2312" w:eastAsia="仿宋_GB2312" w:hAnsi="Times New Roman" w:cs="仿宋_GB2312"/>
          <w:sz w:val="32"/>
          <w:szCs w:val="32"/>
        </w:rPr>
        <w:t>1</w:t>
      </w:r>
      <w:r w:rsidRPr="007E2B5D">
        <w:rPr>
          <w:rFonts w:ascii="仿宋_GB2312" w:eastAsia="仿宋_GB2312" w:hAnsi="Times New Roman" w:cs="仿宋_GB2312" w:hint="eastAsia"/>
          <w:sz w:val="32"/>
          <w:szCs w:val="32"/>
        </w:rPr>
        <w:t>学年，采用全脱产学习方式。</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r w:rsidRPr="007E2B5D">
        <w:rPr>
          <w:rFonts w:ascii="仿宋_GB2312" w:eastAsia="仿宋_GB2312" w:hAnsi="Times New Roman" w:cs="仿宋_GB2312"/>
          <w:sz w:val="32"/>
          <w:szCs w:val="32"/>
        </w:rPr>
        <w:t>2.</w:t>
      </w:r>
      <w:r w:rsidRPr="007E2B5D">
        <w:rPr>
          <w:rFonts w:ascii="仿宋_GB2312" w:eastAsia="仿宋_GB2312" w:hAnsi="Times New Roman" w:cs="仿宋_GB2312" w:hint="eastAsia"/>
          <w:sz w:val="32"/>
          <w:szCs w:val="32"/>
        </w:rPr>
        <w:t>在高校导师的指导下，制定访学期间的学习计划，以参加科研活动为主，选听导师开设的课程或本学科相关课程及学术讲座。</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r w:rsidRPr="007E2B5D">
        <w:rPr>
          <w:rFonts w:ascii="仿宋_GB2312" w:eastAsia="仿宋_GB2312" w:hAnsi="Times New Roman" w:cs="仿宋_GB2312"/>
          <w:sz w:val="32"/>
          <w:szCs w:val="32"/>
        </w:rPr>
        <w:t>3.</w:t>
      </w:r>
      <w:r w:rsidRPr="007E2B5D">
        <w:rPr>
          <w:rFonts w:ascii="仿宋_GB2312" w:eastAsia="仿宋_GB2312" w:hAnsi="Times New Roman" w:cs="仿宋_GB2312" w:hint="eastAsia"/>
          <w:sz w:val="32"/>
          <w:szCs w:val="32"/>
        </w:rPr>
        <w:t>在导师指导下，进行项目研修，选取合适的课题，开展为期一年的研究。</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r w:rsidRPr="007E2B5D">
        <w:rPr>
          <w:rFonts w:ascii="仿宋_GB2312" w:eastAsia="仿宋_GB2312" w:hAnsi="Times New Roman" w:cs="仿宋_GB2312"/>
          <w:sz w:val="32"/>
          <w:szCs w:val="32"/>
        </w:rPr>
        <w:t>4.</w:t>
      </w:r>
      <w:r w:rsidRPr="007E2B5D">
        <w:rPr>
          <w:rFonts w:ascii="仿宋_GB2312" w:eastAsia="仿宋_GB2312" w:hAnsi="Times New Roman" w:cs="仿宋_GB2312" w:hint="eastAsia"/>
          <w:sz w:val="32"/>
          <w:szCs w:val="32"/>
        </w:rPr>
        <w:t>完成访学期间高校其他的相关学习和工作任务。</w:t>
      </w:r>
    </w:p>
    <w:p w:rsidR="006F07F3" w:rsidRPr="006D7EE1" w:rsidRDefault="006F07F3" w:rsidP="00B5615C">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四</w:t>
      </w:r>
      <w:r w:rsidRPr="006D7EE1">
        <w:rPr>
          <w:rFonts w:ascii="黑体" w:eastAsia="黑体" w:hAnsi="Times New Roman" w:cs="黑体" w:hint="eastAsia"/>
          <w:sz w:val="32"/>
          <w:szCs w:val="32"/>
        </w:rPr>
        <w:t>、管理考核</w:t>
      </w:r>
    </w:p>
    <w:p w:rsidR="006F07F3" w:rsidRDefault="006F07F3" w:rsidP="00B5615C">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1.</w:t>
      </w:r>
      <w:r>
        <w:rPr>
          <w:rFonts w:ascii="仿宋_GB2312" w:eastAsia="仿宋_GB2312" w:hAnsi="Times New Roman" w:cs="仿宋_GB2312" w:hint="eastAsia"/>
          <w:sz w:val="32"/>
          <w:szCs w:val="32"/>
        </w:rPr>
        <w:t>由常州市教育科学研究院对访学学员进行日常管理。</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2</w:t>
      </w:r>
      <w:r w:rsidRPr="007E2B5D">
        <w:rPr>
          <w:rFonts w:ascii="仿宋_GB2312" w:eastAsia="仿宋_GB2312" w:hAnsi="Times New Roman" w:cs="仿宋_GB2312"/>
          <w:sz w:val="32"/>
          <w:szCs w:val="32"/>
        </w:rPr>
        <w:t>.</w:t>
      </w:r>
      <w:r w:rsidRPr="007E2B5D">
        <w:rPr>
          <w:rFonts w:ascii="仿宋_GB2312" w:eastAsia="仿宋_GB2312" w:hAnsi="Times New Roman" w:cs="仿宋_GB2312" w:hint="eastAsia"/>
          <w:sz w:val="32"/>
          <w:szCs w:val="32"/>
        </w:rPr>
        <w:t>访学期间，</w:t>
      </w:r>
      <w:r>
        <w:rPr>
          <w:rFonts w:ascii="仿宋_GB2312" w:eastAsia="仿宋_GB2312" w:hAnsi="Times New Roman" w:cs="仿宋_GB2312" w:hint="eastAsia"/>
          <w:sz w:val="32"/>
          <w:szCs w:val="32"/>
        </w:rPr>
        <w:t>学员不得</w:t>
      </w:r>
      <w:r w:rsidRPr="007E2B5D">
        <w:rPr>
          <w:rFonts w:ascii="仿宋_GB2312" w:eastAsia="仿宋_GB2312" w:hAnsi="Times New Roman" w:cs="仿宋_GB2312" w:hint="eastAsia"/>
          <w:sz w:val="32"/>
          <w:szCs w:val="32"/>
        </w:rPr>
        <w:t>无故不参加学习活动、旷课、逃课及其他违反学习纪律的行为，经查实后，将终止访学资格，访学期间发生的费用由个人承担。</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3</w:t>
      </w:r>
      <w:r w:rsidRPr="007E2B5D">
        <w:rPr>
          <w:rFonts w:ascii="仿宋_GB2312" w:eastAsia="仿宋_GB2312" w:hAnsi="Times New Roman" w:cs="仿宋_GB2312"/>
          <w:sz w:val="32"/>
          <w:szCs w:val="32"/>
        </w:rPr>
        <w:t>.</w:t>
      </w:r>
      <w:r w:rsidRPr="007E2B5D">
        <w:rPr>
          <w:rFonts w:ascii="仿宋_GB2312" w:eastAsia="仿宋_GB2312" w:hAnsi="Times New Roman" w:cs="仿宋_GB2312" w:hint="eastAsia"/>
          <w:sz w:val="32"/>
          <w:szCs w:val="32"/>
        </w:rPr>
        <w:t>自访学入学起</w:t>
      </w:r>
      <w:r w:rsidRPr="007E2B5D">
        <w:rPr>
          <w:rFonts w:ascii="仿宋_GB2312" w:eastAsia="仿宋_GB2312" w:hAnsi="Times New Roman" w:cs="仿宋_GB2312"/>
          <w:sz w:val="32"/>
          <w:szCs w:val="32"/>
        </w:rPr>
        <w:t>2</w:t>
      </w:r>
      <w:r w:rsidRPr="007E2B5D">
        <w:rPr>
          <w:rFonts w:ascii="仿宋_GB2312" w:eastAsia="仿宋_GB2312" w:hAnsi="Times New Roman" w:cs="仿宋_GB2312" w:hint="eastAsia"/>
          <w:sz w:val="32"/>
          <w:szCs w:val="32"/>
        </w:rPr>
        <w:t>年内，应在省级及以上期刊发表论文</w:t>
      </w:r>
      <w:r w:rsidRPr="007E2B5D">
        <w:rPr>
          <w:rFonts w:ascii="仿宋_GB2312" w:eastAsia="仿宋_GB2312" w:hAnsi="Times New Roman" w:cs="仿宋_GB2312"/>
          <w:sz w:val="32"/>
          <w:szCs w:val="32"/>
        </w:rPr>
        <w:t>2</w:t>
      </w:r>
      <w:r w:rsidRPr="007E2B5D">
        <w:rPr>
          <w:rFonts w:ascii="仿宋_GB2312" w:eastAsia="仿宋_GB2312" w:hAnsi="Times New Roman" w:cs="仿宋_GB2312" w:hint="eastAsia"/>
          <w:sz w:val="32"/>
          <w:szCs w:val="32"/>
        </w:rPr>
        <w:t>篇，其中中文核心期刊</w:t>
      </w:r>
      <w:r w:rsidRPr="007E2B5D">
        <w:rPr>
          <w:rFonts w:ascii="仿宋_GB2312" w:eastAsia="仿宋_GB2312" w:hAnsi="Times New Roman" w:cs="仿宋_GB2312"/>
          <w:sz w:val="32"/>
          <w:szCs w:val="32"/>
        </w:rPr>
        <w:t>1</w:t>
      </w:r>
      <w:r w:rsidRPr="007E2B5D">
        <w:rPr>
          <w:rFonts w:ascii="仿宋_GB2312" w:eastAsia="仿宋_GB2312" w:hAnsi="Times New Roman" w:cs="仿宋_GB2312" w:hint="eastAsia"/>
          <w:sz w:val="32"/>
          <w:szCs w:val="32"/>
        </w:rPr>
        <w:t>篇。</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r>
        <w:rPr>
          <w:rFonts w:ascii="仿宋_GB2312" w:eastAsia="仿宋_GB2312" w:hAnsi="Times New Roman" w:cs="仿宋_GB2312"/>
          <w:sz w:val="32"/>
          <w:szCs w:val="32"/>
        </w:rPr>
        <w:t>4</w:t>
      </w:r>
      <w:r w:rsidRPr="007E2B5D">
        <w:rPr>
          <w:rFonts w:ascii="仿宋_GB2312" w:eastAsia="仿宋_GB2312" w:hAnsi="Times New Roman" w:cs="仿宋_GB2312"/>
          <w:sz w:val="32"/>
          <w:szCs w:val="32"/>
        </w:rPr>
        <w:t>.</w:t>
      </w:r>
      <w:r w:rsidRPr="007E2B5D">
        <w:rPr>
          <w:rFonts w:ascii="仿宋_GB2312" w:eastAsia="仿宋_GB2312" w:hAnsi="Times New Roman" w:cs="仿宋_GB2312" w:hint="eastAsia"/>
          <w:sz w:val="32"/>
          <w:szCs w:val="32"/>
        </w:rPr>
        <w:t>访学完成</w:t>
      </w:r>
      <w:r>
        <w:rPr>
          <w:rFonts w:ascii="仿宋_GB2312" w:eastAsia="仿宋_GB2312" w:hAnsi="Times New Roman" w:cs="仿宋_GB2312"/>
          <w:sz w:val="32"/>
          <w:szCs w:val="32"/>
        </w:rPr>
        <w:t>1</w:t>
      </w:r>
      <w:r w:rsidRPr="007E2B5D">
        <w:rPr>
          <w:rFonts w:ascii="仿宋_GB2312" w:eastAsia="仿宋_GB2312" w:hAnsi="Times New Roman" w:cs="仿宋_GB2312" w:hint="eastAsia"/>
          <w:sz w:val="32"/>
          <w:szCs w:val="32"/>
        </w:rPr>
        <w:t>年后，学员应提交考核材料，包括项目成果报告、访学总结、发表论文的复印件。考核材料由市教科院组织</w:t>
      </w:r>
      <w:r>
        <w:rPr>
          <w:rFonts w:ascii="仿宋_GB2312" w:eastAsia="仿宋_GB2312" w:hAnsi="Times New Roman" w:cs="仿宋_GB2312" w:hint="eastAsia"/>
          <w:sz w:val="32"/>
          <w:szCs w:val="32"/>
        </w:rPr>
        <w:t>专家综合评定</w:t>
      </w:r>
      <w:r w:rsidRPr="007E2B5D">
        <w:rPr>
          <w:rFonts w:ascii="仿宋_GB2312" w:eastAsia="仿宋_GB2312" w:hAnsi="Times New Roman" w:cs="仿宋_GB2312" w:hint="eastAsia"/>
          <w:sz w:val="32"/>
          <w:szCs w:val="32"/>
        </w:rPr>
        <w:t>，结果分为优秀、合格、不合格三个等第。获优秀等第的，在参加高层次</w:t>
      </w:r>
      <w:r>
        <w:rPr>
          <w:rFonts w:ascii="仿宋_GB2312" w:eastAsia="仿宋_GB2312" w:hAnsi="Times New Roman" w:cs="仿宋_GB2312" w:hint="eastAsia"/>
          <w:sz w:val="32"/>
          <w:szCs w:val="32"/>
        </w:rPr>
        <w:t>教育</w:t>
      </w:r>
      <w:r w:rsidRPr="007E2B5D">
        <w:rPr>
          <w:rFonts w:ascii="仿宋_GB2312" w:eastAsia="仿宋_GB2312" w:hAnsi="Times New Roman" w:cs="仿宋_GB2312" w:hint="eastAsia"/>
          <w:sz w:val="32"/>
          <w:szCs w:val="32"/>
        </w:rPr>
        <w:t>人才评选时，同等条件优先考虑；获不合格等第的，</w:t>
      </w:r>
      <w:r>
        <w:rPr>
          <w:rFonts w:ascii="仿宋_GB2312" w:eastAsia="仿宋_GB2312" w:hAnsi="Times New Roman" w:cs="仿宋_GB2312"/>
          <w:sz w:val="32"/>
          <w:szCs w:val="32"/>
        </w:rPr>
        <w:t>3</w:t>
      </w:r>
      <w:r w:rsidRPr="007E2B5D">
        <w:rPr>
          <w:rFonts w:ascii="仿宋_GB2312" w:eastAsia="仿宋_GB2312" w:hAnsi="Times New Roman" w:cs="仿宋_GB2312" w:hint="eastAsia"/>
          <w:sz w:val="32"/>
          <w:szCs w:val="32"/>
        </w:rPr>
        <w:t>年内不得参加“五级阶梯”教师或高一级职称的评聘。</w:t>
      </w:r>
    </w:p>
    <w:p w:rsidR="006F07F3" w:rsidRPr="006D7EE1" w:rsidRDefault="006F07F3" w:rsidP="00B5615C">
      <w:pPr>
        <w:spacing w:line="540" w:lineRule="exact"/>
        <w:ind w:firstLineChars="200" w:firstLine="640"/>
        <w:rPr>
          <w:rFonts w:ascii="黑体" w:eastAsia="黑体" w:hAnsi="Times New Roman" w:cs="Times New Roman"/>
          <w:sz w:val="32"/>
          <w:szCs w:val="32"/>
        </w:rPr>
      </w:pPr>
      <w:r>
        <w:rPr>
          <w:rFonts w:ascii="黑体" w:eastAsia="黑体" w:hAnsi="Times New Roman" w:cs="黑体" w:hint="eastAsia"/>
          <w:sz w:val="32"/>
          <w:szCs w:val="32"/>
        </w:rPr>
        <w:t>五</w:t>
      </w:r>
      <w:r w:rsidRPr="006D7EE1">
        <w:rPr>
          <w:rFonts w:ascii="黑体" w:eastAsia="黑体" w:hAnsi="Times New Roman" w:cs="黑体" w:hint="eastAsia"/>
          <w:sz w:val="32"/>
          <w:szCs w:val="32"/>
        </w:rPr>
        <w:t>、政策保障</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r w:rsidRPr="007E2B5D">
        <w:rPr>
          <w:rFonts w:ascii="仿宋_GB2312" w:eastAsia="仿宋_GB2312" w:hAnsi="Times New Roman" w:cs="仿宋_GB2312"/>
          <w:sz w:val="32"/>
          <w:szCs w:val="32"/>
        </w:rPr>
        <w:t>1.</w:t>
      </w:r>
      <w:r w:rsidRPr="007E2B5D">
        <w:rPr>
          <w:rFonts w:ascii="仿宋_GB2312" w:eastAsia="仿宋_GB2312" w:hAnsi="Times New Roman" w:cs="仿宋_GB2312" w:hint="eastAsia"/>
          <w:sz w:val="32"/>
          <w:szCs w:val="32"/>
        </w:rPr>
        <w:t>访问学者所在单位给予支持</w:t>
      </w:r>
      <w:r>
        <w:rPr>
          <w:rFonts w:ascii="仿宋_GB2312" w:eastAsia="仿宋_GB2312" w:hAnsi="Times New Roman" w:cs="仿宋_GB2312" w:hint="eastAsia"/>
          <w:sz w:val="32"/>
          <w:szCs w:val="32"/>
        </w:rPr>
        <w:t>。</w:t>
      </w:r>
      <w:r w:rsidRPr="007E2B5D">
        <w:rPr>
          <w:rFonts w:ascii="仿宋_GB2312" w:eastAsia="仿宋_GB2312" w:hAnsi="Times New Roman" w:cs="仿宋_GB2312" w:hint="eastAsia"/>
          <w:sz w:val="32"/>
          <w:szCs w:val="32"/>
        </w:rPr>
        <w:t>访学期间，不安排教师从事任何教育教学、班主任等工作。教师的年度考核、绩效发放等，均按“合格”等第计。</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r w:rsidRPr="007E2B5D">
        <w:rPr>
          <w:rFonts w:ascii="仿宋_GB2312" w:eastAsia="仿宋_GB2312" w:hAnsi="Times New Roman" w:cs="仿宋_GB2312"/>
          <w:sz w:val="32"/>
          <w:szCs w:val="32"/>
        </w:rPr>
        <w:t>2.</w:t>
      </w:r>
      <w:r w:rsidRPr="007E2B5D">
        <w:rPr>
          <w:rFonts w:ascii="仿宋_GB2312" w:eastAsia="仿宋_GB2312" w:hAnsi="Times New Roman" w:cs="仿宋_GB2312" w:hint="eastAsia"/>
          <w:sz w:val="32"/>
          <w:szCs w:val="32"/>
        </w:rPr>
        <w:t>访学期间的经费保障。</w:t>
      </w:r>
      <w:r>
        <w:rPr>
          <w:rFonts w:ascii="仿宋_GB2312" w:eastAsia="仿宋_GB2312" w:hAnsi="Times New Roman" w:cs="仿宋_GB2312" w:hint="eastAsia"/>
          <w:sz w:val="32"/>
          <w:szCs w:val="32"/>
        </w:rPr>
        <w:t>高校访学所涉费用由常州市教</w:t>
      </w:r>
      <w:r>
        <w:rPr>
          <w:rFonts w:ascii="仿宋_GB2312" w:eastAsia="仿宋_GB2312" w:hAnsi="Times New Roman" w:cs="仿宋_GB2312" w:hint="eastAsia"/>
          <w:sz w:val="32"/>
          <w:szCs w:val="32"/>
        </w:rPr>
        <w:lastRenderedPageBreak/>
        <w:t>育局全额承担。学员</w:t>
      </w:r>
      <w:r w:rsidRPr="007E2B5D">
        <w:rPr>
          <w:rFonts w:ascii="仿宋_GB2312" w:eastAsia="仿宋_GB2312" w:hAnsi="Times New Roman" w:cs="仿宋_GB2312" w:hint="eastAsia"/>
          <w:sz w:val="32"/>
          <w:szCs w:val="32"/>
        </w:rPr>
        <w:t>学费及住宿费由派出单位全额承担</w:t>
      </w:r>
      <w:r>
        <w:rPr>
          <w:rFonts w:ascii="仿宋_GB2312" w:eastAsia="仿宋_GB2312" w:hAnsi="Times New Roman" w:cs="仿宋_GB2312" w:hint="eastAsia"/>
          <w:sz w:val="32"/>
          <w:szCs w:val="32"/>
        </w:rPr>
        <w:t>，</w:t>
      </w:r>
      <w:r w:rsidRPr="007E2B5D">
        <w:rPr>
          <w:rFonts w:ascii="仿宋_GB2312" w:eastAsia="仿宋_GB2312" w:hAnsi="Times New Roman" w:cs="仿宋_GB2312" w:hint="eastAsia"/>
          <w:sz w:val="32"/>
          <w:szCs w:val="32"/>
        </w:rPr>
        <w:t>伙食补贴由派出单位按</w:t>
      </w:r>
      <w:r>
        <w:rPr>
          <w:rFonts w:ascii="仿宋_GB2312" w:eastAsia="仿宋_GB2312" w:hAnsi="Times New Roman" w:cs="仿宋_GB2312" w:hint="eastAsia"/>
          <w:sz w:val="32"/>
          <w:szCs w:val="32"/>
        </w:rPr>
        <w:t>差旅费有关规定报销，</w:t>
      </w:r>
      <w:r w:rsidRPr="007E2B5D">
        <w:rPr>
          <w:rFonts w:ascii="仿宋_GB2312" w:eastAsia="仿宋_GB2312" w:hAnsi="Times New Roman" w:cs="仿宋_GB2312" w:hint="eastAsia"/>
          <w:sz w:val="32"/>
          <w:szCs w:val="32"/>
        </w:rPr>
        <w:t>访学期间的差旅费</w:t>
      </w:r>
      <w:r>
        <w:rPr>
          <w:rFonts w:ascii="仿宋_GB2312" w:eastAsia="仿宋_GB2312" w:hAnsi="Times New Roman" w:cs="仿宋_GB2312" w:hint="eastAsia"/>
          <w:sz w:val="32"/>
          <w:szCs w:val="32"/>
        </w:rPr>
        <w:t>由</w:t>
      </w:r>
      <w:r w:rsidRPr="007E2B5D">
        <w:rPr>
          <w:rFonts w:ascii="仿宋_GB2312" w:eastAsia="仿宋_GB2312" w:hAnsi="Times New Roman" w:cs="仿宋_GB2312" w:hint="eastAsia"/>
          <w:sz w:val="32"/>
          <w:szCs w:val="32"/>
        </w:rPr>
        <w:t>学员所在单位凭票报销，每月往返不超过</w:t>
      </w:r>
      <w:r w:rsidRPr="007E2B5D">
        <w:rPr>
          <w:rFonts w:ascii="仿宋_GB2312" w:eastAsia="仿宋_GB2312" w:hAnsi="Times New Roman" w:cs="仿宋_GB2312"/>
          <w:sz w:val="32"/>
          <w:szCs w:val="32"/>
        </w:rPr>
        <w:t>2</w:t>
      </w:r>
      <w:r w:rsidRPr="007E2B5D">
        <w:rPr>
          <w:rFonts w:ascii="仿宋_GB2312" w:eastAsia="仿宋_GB2312" w:hAnsi="Times New Roman" w:cs="仿宋_GB2312" w:hint="eastAsia"/>
          <w:sz w:val="32"/>
          <w:szCs w:val="32"/>
        </w:rPr>
        <w:t>次。</w:t>
      </w:r>
    </w:p>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p>
    <w:bookmarkEnd w:id="0"/>
    <w:p w:rsidR="006F07F3" w:rsidRPr="007E2B5D" w:rsidRDefault="006F07F3" w:rsidP="00B5615C">
      <w:pPr>
        <w:spacing w:line="540" w:lineRule="exact"/>
        <w:ind w:firstLineChars="200" w:firstLine="640"/>
        <w:rPr>
          <w:rFonts w:ascii="仿宋_GB2312" w:eastAsia="仿宋_GB2312" w:hAnsi="Times New Roman" w:cs="Times New Roman"/>
          <w:sz w:val="32"/>
          <w:szCs w:val="32"/>
        </w:rPr>
      </w:pPr>
    </w:p>
    <w:sectPr w:rsidR="006F07F3" w:rsidRPr="007E2B5D" w:rsidSect="00D054C2">
      <w:footerReference w:type="default" r:id="rId7"/>
      <w:pgSz w:w="11906" w:h="16838"/>
      <w:pgMar w:top="1440" w:right="1800" w:bottom="1440" w:left="1800" w:header="851" w:footer="992" w:gutter="0"/>
      <w:pgNumType w:fmt="numberInDash" w:start="3"/>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0A3" w:rsidRDefault="002C40A3" w:rsidP="003674AB">
      <w:pPr>
        <w:rPr>
          <w:rFonts w:cs="Times New Roman"/>
        </w:rPr>
      </w:pPr>
      <w:r>
        <w:rPr>
          <w:rFonts w:cs="Times New Roman"/>
        </w:rPr>
        <w:separator/>
      </w:r>
    </w:p>
  </w:endnote>
  <w:endnote w:type="continuationSeparator" w:id="1">
    <w:p w:rsidR="002C40A3" w:rsidRDefault="002C40A3" w:rsidP="003674AB">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07F3" w:rsidRPr="00D054C2" w:rsidRDefault="002B2103" w:rsidP="00BB7AB5">
    <w:pPr>
      <w:pStyle w:val="a4"/>
      <w:framePr w:wrap="auto" w:vAnchor="text" w:hAnchor="margin" w:xAlign="outside" w:y="1"/>
      <w:rPr>
        <w:rStyle w:val="a7"/>
        <w:rFonts w:ascii="Times New Roman" w:hAnsi="Times New Roman" w:cs="Times New Roman"/>
        <w:sz w:val="28"/>
        <w:szCs w:val="28"/>
      </w:rPr>
    </w:pPr>
    <w:r w:rsidRPr="00D054C2">
      <w:rPr>
        <w:rStyle w:val="a7"/>
        <w:rFonts w:ascii="Times New Roman" w:hAnsi="Times New Roman" w:cs="Times New Roman"/>
        <w:sz w:val="28"/>
        <w:szCs w:val="28"/>
      </w:rPr>
      <w:fldChar w:fldCharType="begin"/>
    </w:r>
    <w:r w:rsidR="006F07F3" w:rsidRPr="00D054C2">
      <w:rPr>
        <w:rStyle w:val="a7"/>
        <w:rFonts w:ascii="Times New Roman" w:hAnsi="Times New Roman" w:cs="Times New Roman"/>
        <w:sz w:val="28"/>
        <w:szCs w:val="28"/>
      </w:rPr>
      <w:instrText xml:space="preserve">PAGE  </w:instrText>
    </w:r>
    <w:r w:rsidRPr="00D054C2">
      <w:rPr>
        <w:rStyle w:val="a7"/>
        <w:rFonts w:ascii="Times New Roman" w:hAnsi="Times New Roman" w:cs="Times New Roman"/>
        <w:sz w:val="28"/>
        <w:szCs w:val="28"/>
      </w:rPr>
      <w:fldChar w:fldCharType="separate"/>
    </w:r>
    <w:r w:rsidR="00B17F0E">
      <w:rPr>
        <w:rStyle w:val="a7"/>
        <w:rFonts w:ascii="Times New Roman" w:hAnsi="Times New Roman" w:cs="Times New Roman"/>
        <w:noProof/>
        <w:sz w:val="28"/>
        <w:szCs w:val="28"/>
      </w:rPr>
      <w:t>- 5 -</w:t>
    </w:r>
    <w:r w:rsidRPr="00D054C2">
      <w:rPr>
        <w:rStyle w:val="a7"/>
        <w:rFonts w:ascii="Times New Roman" w:hAnsi="Times New Roman" w:cs="Times New Roman"/>
        <w:sz w:val="28"/>
        <w:szCs w:val="28"/>
      </w:rPr>
      <w:fldChar w:fldCharType="end"/>
    </w:r>
  </w:p>
  <w:p w:rsidR="006F07F3" w:rsidRDefault="006F07F3" w:rsidP="00D054C2">
    <w:pPr>
      <w:pStyle w:val="a4"/>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0A3" w:rsidRDefault="002C40A3" w:rsidP="003674AB">
      <w:pPr>
        <w:rPr>
          <w:rFonts w:cs="Times New Roman"/>
        </w:rPr>
      </w:pPr>
      <w:r>
        <w:rPr>
          <w:rFonts w:cs="Times New Roman"/>
        </w:rPr>
        <w:separator/>
      </w:r>
    </w:p>
  </w:footnote>
  <w:footnote w:type="continuationSeparator" w:id="1">
    <w:p w:rsidR="002C40A3" w:rsidRDefault="002C40A3" w:rsidP="003674AB">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revisionView w:markup="0"/>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B60"/>
    <w:rsid w:val="00024CA5"/>
    <w:rsid w:val="00045117"/>
    <w:rsid w:val="00056DAA"/>
    <w:rsid w:val="00064D5E"/>
    <w:rsid w:val="00110275"/>
    <w:rsid w:val="00144279"/>
    <w:rsid w:val="00157BC9"/>
    <w:rsid w:val="0016124D"/>
    <w:rsid w:val="00175E8B"/>
    <w:rsid w:val="00184F9A"/>
    <w:rsid w:val="001B2F72"/>
    <w:rsid w:val="001C6273"/>
    <w:rsid w:val="00207848"/>
    <w:rsid w:val="0021682A"/>
    <w:rsid w:val="002B2103"/>
    <w:rsid w:val="002C40A3"/>
    <w:rsid w:val="003009C2"/>
    <w:rsid w:val="00361ACB"/>
    <w:rsid w:val="003674AB"/>
    <w:rsid w:val="003D1D5E"/>
    <w:rsid w:val="003F2ADF"/>
    <w:rsid w:val="004317CE"/>
    <w:rsid w:val="00447B76"/>
    <w:rsid w:val="004D3C78"/>
    <w:rsid w:val="004F4D9F"/>
    <w:rsid w:val="00517CC1"/>
    <w:rsid w:val="00537AEB"/>
    <w:rsid w:val="00537ECE"/>
    <w:rsid w:val="00584093"/>
    <w:rsid w:val="005E5F6D"/>
    <w:rsid w:val="00684B45"/>
    <w:rsid w:val="00695F52"/>
    <w:rsid w:val="006A06D4"/>
    <w:rsid w:val="006D7EE1"/>
    <w:rsid w:val="006F07F3"/>
    <w:rsid w:val="006F43A3"/>
    <w:rsid w:val="00724E89"/>
    <w:rsid w:val="00741C2A"/>
    <w:rsid w:val="00751230"/>
    <w:rsid w:val="007E2B5D"/>
    <w:rsid w:val="00823481"/>
    <w:rsid w:val="00826DA7"/>
    <w:rsid w:val="008D3392"/>
    <w:rsid w:val="00944552"/>
    <w:rsid w:val="00965B66"/>
    <w:rsid w:val="00967932"/>
    <w:rsid w:val="009A1A64"/>
    <w:rsid w:val="00A4625E"/>
    <w:rsid w:val="00A546F9"/>
    <w:rsid w:val="00AF7DE2"/>
    <w:rsid w:val="00B17F0E"/>
    <w:rsid w:val="00B37F2A"/>
    <w:rsid w:val="00B54221"/>
    <w:rsid w:val="00B5615C"/>
    <w:rsid w:val="00B841A8"/>
    <w:rsid w:val="00BB7AB5"/>
    <w:rsid w:val="00C67EC4"/>
    <w:rsid w:val="00CF1463"/>
    <w:rsid w:val="00D054C2"/>
    <w:rsid w:val="00D60CF4"/>
    <w:rsid w:val="00D72678"/>
    <w:rsid w:val="00DF2C85"/>
    <w:rsid w:val="00E5419F"/>
    <w:rsid w:val="00E6473F"/>
    <w:rsid w:val="00E72A25"/>
    <w:rsid w:val="00ED3B60"/>
    <w:rsid w:val="00ED5111"/>
    <w:rsid w:val="00F2746F"/>
    <w:rsid w:val="00F40C29"/>
    <w:rsid w:val="00F66D1C"/>
    <w:rsid w:val="00FC24E2"/>
    <w:rsid w:val="00FF24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4AB"/>
    <w:pPr>
      <w:widowControl w:val="0"/>
      <w:jc w:val="both"/>
    </w:pPr>
    <w:rPr>
      <w:rFonts w:ascii="宋体" w:hAnsi="宋体" w:cs="宋体"/>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3674AB"/>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Char">
    <w:name w:val="页眉 Char"/>
    <w:basedOn w:val="a0"/>
    <w:link w:val="a3"/>
    <w:uiPriority w:val="99"/>
    <w:locked/>
    <w:rsid w:val="003674AB"/>
    <w:rPr>
      <w:sz w:val="18"/>
      <w:szCs w:val="18"/>
    </w:rPr>
  </w:style>
  <w:style w:type="paragraph" w:styleId="a4">
    <w:name w:val="footer"/>
    <w:basedOn w:val="a"/>
    <w:link w:val="Char0"/>
    <w:uiPriority w:val="99"/>
    <w:rsid w:val="003674AB"/>
    <w:pPr>
      <w:tabs>
        <w:tab w:val="center" w:pos="4153"/>
        <w:tab w:val="right" w:pos="8306"/>
      </w:tabs>
      <w:snapToGrid w:val="0"/>
      <w:jc w:val="left"/>
    </w:pPr>
    <w:rPr>
      <w:rFonts w:ascii="Calibri" w:hAnsi="Calibri" w:cs="Calibri"/>
      <w:sz w:val="18"/>
      <w:szCs w:val="18"/>
    </w:rPr>
  </w:style>
  <w:style w:type="character" w:customStyle="1" w:styleId="Char0">
    <w:name w:val="页脚 Char"/>
    <w:basedOn w:val="a0"/>
    <w:link w:val="a4"/>
    <w:uiPriority w:val="99"/>
    <w:locked/>
    <w:rsid w:val="003674AB"/>
    <w:rPr>
      <w:sz w:val="18"/>
      <w:szCs w:val="18"/>
    </w:rPr>
  </w:style>
  <w:style w:type="paragraph" w:styleId="a5">
    <w:name w:val="List Paragraph"/>
    <w:basedOn w:val="a"/>
    <w:uiPriority w:val="99"/>
    <w:qFormat/>
    <w:rsid w:val="003674AB"/>
    <w:pPr>
      <w:ind w:firstLineChars="200" w:firstLine="420"/>
    </w:pPr>
  </w:style>
  <w:style w:type="paragraph" w:styleId="a6">
    <w:name w:val="Balloon Text"/>
    <w:basedOn w:val="a"/>
    <w:link w:val="Char1"/>
    <w:uiPriority w:val="99"/>
    <w:semiHidden/>
    <w:rsid w:val="00537ECE"/>
    <w:rPr>
      <w:sz w:val="18"/>
      <w:szCs w:val="18"/>
    </w:rPr>
  </w:style>
  <w:style w:type="character" w:customStyle="1" w:styleId="Char1">
    <w:name w:val="批注框文本 Char"/>
    <w:basedOn w:val="a0"/>
    <w:link w:val="a6"/>
    <w:uiPriority w:val="99"/>
    <w:semiHidden/>
    <w:rsid w:val="00C46A16"/>
    <w:rPr>
      <w:rFonts w:ascii="宋体" w:hAnsi="宋体" w:cs="宋体"/>
      <w:sz w:val="0"/>
      <w:szCs w:val="0"/>
    </w:rPr>
  </w:style>
  <w:style w:type="character" w:styleId="a7">
    <w:name w:val="page number"/>
    <w:basedOn w:val="a0"/>
    <w:uiPriority w:val="99"/>
    <w:rsid w:val="00D054C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C743716-E668-4F7E-BF51-9F87F8FC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160</Words>
  <Characters>912</Characters>
  <Application>Microsoft Office Word</Application>
  <DocSecurity>0</DocSecurity>
  <Lines>7</Lines>
  <Paragraphs>2</Paragraphs>
  <ScaleCrop>false</ScaleCrop>
  <Company>Microsoft</Company>
  <LinksUpToDate>false</LinksUpToDate>
  <CharactersWithSpaces>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李冬梅</dc:creator>
  <cp:keywords/>
  <dc:description/>
  <cp:lastModifiedBy>yu</cp:lastModifiedBy>
  <cp:revision>4</cp:revision>
  <cp:lastPrinted>2018-01-08T08:58:00Z</cp:lastPrinted>
  <dcterms:created xsi:type="dcterms:W3CDTF">2018-01-23T08:37:00Z</dcterms:created>
  <dcterms:modified xsi:type="dcterms:W3CDTF">2018-04-13T00:35:00Z</dcterms:modified>
</cp:coreProperties>
</file>