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春江小学六2中队亲子活动序列报道（一）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644525</wp:posOffset>
            </wp:positionV>
            <wp:extent cx="2397760" cy="1798320"/>
            <wp:effectExtent l="0" t="0" r="2540" b="11430"/>
            <wp:wrapSquare wrapText="bothSides"/>
            <wp:docPr id="7" name="图片 7" descr="IMG_2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3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776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2284095</wp:posOffset>
            </wp:positionV>
            <wp:extent cx="1639570" cy="2386965"/>
            <wp:effectExtent l="0" t="0" r="13335" b="17780"/>
            <wp:wrapSquare wrapText="bothSides"/>
            <wp:docPr id="5" name="图片 5" descr="IMG_2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38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39570" cy="2386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4488815</wp:posOffset>
            </wp:positionV>
            <wp:extent cx="2390140" cy="1896110"/>
            <wp:effectExtent l="0" t="0" r="10160" b="8890"/>
            <wp:wrapSquare wrapText="bothSides"/>
            <wp:docPr id="6" name="图片 6" descr="IMG_2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38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1242060</wp:posOffset>
            </wp:positionH>
            <wp:positionV relativeFrom="paragraph">
              <wp:posOffset>6529705</wp:posOffset>
            </wp:positionV>
            <wp:extent cx="2886075" cy="2164715"/>
            <wp:effectExtent l="0" t="0" r="9525" b="6985"/>
            <wp:wrapSquare wrapText="bothSides"/>
            <wp:docPr id="1" name="图片 1" descr="IMG_2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39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560"/>
        <w:jc w:val="center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4149090</wp:posOffset>
            </wp:positionV>
            <wp:extent cx="2502535" cy="1834515"/>
            <wp:effectExtent l="0" t="0" r="12065" b="13335"/>
            <wp:wrapSquare wrapText="bothSides"/>
            <wp:docPr id="2" name="图片 2" descr="IMG_2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39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2535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193675</wp:posOffset>
            </wp:positionH>
            <wp:positionV relativeFrom="paragraph">
              <wp:posOffset>2265045</wp:posOffset>
            </wp:positionV>
            <wp:extent cx="2503170" cy="1665605"/>
            <wp:effectExtent l="0" t="0" r="11430" b="10795"/>
            <wp:wrapSquare wrapText="bothSides"/>
            <wp:docPr id="3" name="图片 3" descr="IMG_2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39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3170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243840</wp:posOffset>
            </wp:positionV>
            <wp:extent cx="2552700" cy="1772285"/>
            <wp:effectExtent l="0" t="0" r="0" b="18415"/>
            <wp:wrapSquare wrapText="bothSides"/>
            <wp:docPr id="4" name="图片 4" descr="IMG_2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3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560"/>
        <w:jc w:val="center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p>
      <w:pPr>
        <w:ind w:firstLine="560"/>
        <w:jc w:val="center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p>
      <w:pPr>
        <w:ind w:firstLine="560"/>
        <w:jc w:val="center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p>
      <w:pPr>
        <w:ind w:firstLine="560"/>
        <w:jc w:val="center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因为种植，同学们爱上了春天的这一抹新绿；因为种植，我想让这抹绿联系你我。因此，六（2）班同学们、老师们和家长们在2019年3月17日参加了新龙生态林低碳生活养成计划——“龙城有我一棵树，龙城有我一片绿”树木认养定向越野挑战赛，以我们班级的名义认养朴树一棵，献身公益，让同学们有一份挂念，一份担当。</w:t>
      </w:r>
    </w:p>
    <w:p>
      <w:pP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上午8时多，树木认养活动拉开了帷幕。来自常州的7支队伍在签到墙上签下了自己的大名，要为这7支队伍加油打气！7支队伍是红队、绿队、蓝队等。我班属于绿队B组。队伍集合后，比赛正式开幕了。本次活动有幸邀请了各大名人。比赛开始前，各个队伍跟着教练的步伐开始了热身运动，为呈现最精彩的比赛而准备着。每一只队伍都在商讨对策，以求在最短的时间内完成任务，这场面可谓“八仙过海——各显神通”。确实，只有商量好对策才能最快完成比赛。我们一大波人浩浩荡荡来到了起点，心里却已想着目标终点了。每个人不畏艰辛，坚持完成每个打卡。在冲刺终点时，每个人的心情都是汹涌澎湃的。当然，这次大赛少不了工作人员的努力，他们在烈日炎炎下勤奋工作，紧张的统计成绩。历经了两个小时的比拼追逐，每支队伍都获得了应有的鼓励与成绩。</w:t>
      </w:r>
    </w:p>
    <w:p>
      <w:pPr>
        <w:ind w:firstLine="560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活动于10时左右正式结束了，在本次活动中，我们与大自然做朋友，收获快乐，收获成长，做个有根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的中国人。</w:t>
      </w:r>
    </w:p>
    <w:p>
      <w:pPr>
        <w:ind w:firstLine="560"/>
        <w:jc w:val="right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（撰稿：陆子悦  审核：蒋海晨  摄影：蒋海晨）</w:t>
      </w:r>
    </w:p>
    <w:p>
      <w:pPr>
        <w:ind w:firstLine="560"/>
        <w:jc w:val="center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p>
      <w:pPr>
        <w:ind w:firstLine="560"/>
        <w:jc w:val="center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40907"/>
    <w:rsid w:val="5E4E1B97"/>
    <w:rsid w:val="6A440907"/>
    <w:rsid w:val="736937DB"/>
    <w:rsid w:val="7D67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2019-03-10T14:15:00Z</dcterms:created>
  <dc:creator>蔷薇盛开</dc:creator>
  <cp:lastModifiedBy>蒋海晨</cp:lastModifiedBy>
  <dcterms:modified xsi:type="dcterms:W3CDTF">2019-04-22T12:23:47Z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