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关于青年教师（40周岁以下）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制定第五轮教师三年主动发展规划的通知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各位教师：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随着学校规模的扩张，青年教师已成为学校内涵发展的主体力量。目前我校40周岁以下青年教师占比76.3%，而五级梯队比例极低。因此，为加快学校青年教师发展，了解青年教师需求，提供青年教师发展平台。借学校制定第五轮发展规划的契机，决定于近期进行青年教师第五轮三年主动发展规划的制定。</w:t>
      </w:r>
    </w:p>
    <w:p>
      <w:pPr>
        <w:ind w:firstLine="482" w:firstLineChars="200"/>
        <w:rPr>
          <w:rFonts w:hint="eastAsia" w:ascii="宋体" w:hAns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一、制定对象：40周岁以下全体（在编、区聘）教师</w:t>
      </w:r>
    </w:p>
    <w:p>
      <w:pPr>
        <w:ind w:firstLine="482" w:firstLineChars="200"/>
        <w:rPr>
          <w:rFonts w:hint="eastAsia" w:ascii="宋体" w:hAns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二、完成时间：2018年10月18日截至。</w:t>
      </w:r>
    </w:p>
    <w:p>
      <w:pPr>
        <w:ind w:firstLine="482" w:firstLineChars="200"/>
        <w:rPr>
          <w:rFonts w:hint="eastAsia" w:ascii="宋体" w:hAns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三、表格样式：（请复制）</w:t>
      </w:r>
    </w:p>
    <w:p>
      <w:pPr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新北区薛家中心小学第五轮教师三年主动发展规划表</w:t>
      </w:r>
    </w:p>
    <w:p>
      <w:pPr>
        <w:spacing w:line="360" w:lineRule="auto"/>
        <w:jc w:val="center"/>
        <w:rPr>
          <w:rFonts w:hint="eastAsia" w:ascii="黑体" w:eastAsia="黑体"/>
          <w:sz w:val="36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卞越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rFonts w:hint="eastAsia" w:eastAsia="楷体_GB2312"/>
          <w:sz w:val="24"/>
          <w:u w:val="single"/>
          <w:lang w:eastAsia="zh-CN"/>
        </w:rPr>
        <w:t>男</w:t>
      </w:r>
      <w:r>
        <w:rPr>
          <w:rFonts w:hint="eastAsia" w:eastAsia="楷体_GB2312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27</w:t>
      </w:r>
      <w:r>
        <w:rPr>
          <w:rFonts w:hint="eastAsia"/>
          <w:sz w:val="24"/>
          <w:u w:val="single"/>
        </w:rPr>
        <w:t xml:space="preserve"> 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本科 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体育</w:t>
      </w:r>
      <w:r>
        <w:rPr>
          <w:rFonts w:hint="eastAsia"/>
          <w:sz w:val="24"/>
          <w:u w:val="single"/>
        </w:rPr>
        <w:t xml:space="preserve">    </w:t>
      </w:r>
    </w:p>
    <w:tbl>
      <w:tblPr>
        <w:tblStyle w:val="3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自我情况简析：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优势：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、非常热爱教育教学工作，工作责任心强。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2、年轻是优势，有活力，对于新鲜事物较敏感。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3、与学生融洽相处，关心孩子，能处理好教学训练等相关事务。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4、能与同事和谐相处，互帮互助。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劣势：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1、体育论文写作水平较薄弱，需要加强阅读和写作。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2、理论知识较薄弱，需要更多的学习理论知识。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3、在教学过程中，缺乏创新思维。  </w:t>
            </w:r>
            <w:r>
              <w:rPr>
                <w:rFonts w:hint="eastAsia" w:ascii="楷体_GB2312" w:eastAsia="楷体_GB231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1、努力学习，不断提高，朝着教坛新秀这一目标努力，争取评上教坛新秀。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2、认真参与课题研究，争取发表2-3篇与课题相关的论文。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3、认真钻研体育教学，与游戏紧密结合，使体育课成为趣味的课堂。</w:t>
            </w:r>
          </w:p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sz w:val="24"/>
              </w:rPr>
              <w:t>4、苦练基本功，争取在基本功竞赛中获奖。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1、认真研读新基础教育，上一节有质量的公开课。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2、认真组织好训练，争取获得优秀成绩。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3、积极参加课题研究，发表一篇论文。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1、一学期读一本好书，发展专业特长，积累教学案例，争取发表1-2篇有质量的教学案例。</w:t>
            </w:r>
          </w:p>
          <w:p>
            <w:pPr>
              <w:spacing w:line="440" w:lineRule="exac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2、认真教学，争取上一节区级公开课。</w:t>
            </w:r>
          </w:p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3、认真带好训练队，争取区比赛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获得好成绩</w:t>
            </w:r>
            <w:r>
              <w:rPr>
                <w:rFonts w:hint="eastAsia"/>
                <w:b w:val="0"/>
                <w:bCs w:val="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1、钻研新基础课程，争取市级公开课一次。</w:t>
            </w:r>
          </w:p>
          <w:p>
            <w:pPr>
              <w:spacing w:line="440" w:lineRule="exac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2、认真钻研小组合作课题研究，争取发表1-2篇关于小组合作的论文。</w:t>
            </w:r>
          </w:p>
          <w:p>
            <w:pPr>
              <w:spacing w:line="4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3、争取评上教坛新秀。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1、认真学习并研读《新基础教育论》，使自己和课堂能够更好的和新基础融合在一起。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2、积极参加片区活动和体育教学研讨，不断反思，积累经验。吸纳共进，取长补短。形成自己的教学特色。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</w:rPr>
              <w:t>积极争取各种公开课的机会，让自己利用这些机会不断提高自己的教学水平。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4"/>
                <w:szCs w:val="24"/>
              </w:rPr>
              <w:t>扎实训练，合理选材，带好运动队，并取得优异的成绩，为学校争光。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</w:rPr>
              <w:t>积极参加课题研究，参与到活动中去，并发表自己的看法。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/>
                <w:sz w:val="24"/>
                <w:szCs w:val="24"/>
              </w:rPr>
              <w:t>努力练习基本功，争取在基本功竞赛中获奖。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1、希望</w:t>
            </w:r>
            <w:r>
              <w:rPr>
                <w:rFonts w:hint="eastAsia"/>
                <w:bCs/>
                <w:sz w:val="24"/>
                <w:lang w:eastAsia="zh-CN"/>
              </w:rPr>
              <w:t>学校</w:t>
            </w:r>
            <w:r>
              <w:rPr>
                <w:rFonts w:hint="eastAsia"/>
                <w:bCs/>
                <w:sz w:val="24"/>
              </w:rPr>
              <w:t>能够给予更多学习的机会，使自己能在学习的过程中不断的提高自己。</w:t>
            </w:r>
          </w:p>
          <w:p>
            <w:p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2、希望能够争取1-2次区级以上公开课的机会，能够和其他同仁更好的探讨新基础教育教学。</w:t>
            </w:r>
          </w:p>
          <w:p>
            <w:pPr>
              <w:spacing w:line="44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3、由于经验较少，文笔较薄弱，希望在论文和案例这方面能够得到更多有经验的老师的指导。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480" w:type="dxa"/>
            <w:vAlign w:val="top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  <w:p>
            <w:pPr>
              <w:spacing w:line="440" w:lineRule="exac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ind w:firstLine="118" w:firstLineChars="49"/>
        <w:rPr>
          <w:rFonts w:hint="eastAsia" w:ascii="宋体" w:hAns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四、制定说明：</w:t>
      </w:r>
    </w:p>
    <w:p>
      <w:pPr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1、自我情况简析：</w:t>
      </w:r>
      <w:r>
        <w:rPr>
          <w:rFonts w:hint="eastAsia" w:ascii="宋体" w:hAnsi="宋体"/>
          <w:sz w:val="24"/>
        </w:rPr>
        <w:t>从学科素养、教学能力、管理经验、教学研究等层面分析自我的优劣及提升空间，不必面面俱到，可以重点剖析一二个要点为宜。</w:t>
      </w:r>
    </w:p>
    <w:p>
      <w:pPr>
        <w:spacing w:line="360" w:lineRule="exact"/>
        <w:ind w:firstLine="472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2、三年总目标：</w:t>
      </w:r>
      <w:r>
        <w:rPr>
          <w:rFonts w:hint="eastAsia" w:ascii="宋体" w:hAnsi="宋体"/>
          <w:sz w:val="24"/>
        </w:rPr>
        <w:t>基于主攻方向，具体可感的阐述形象或标准，填写要点可以从以下几个角度思考：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（1）梯队专业发展——五级梯队（带头人、骨干、新秀、能手、特级教师）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（2）课题研究、教学实践——在那个研究专题（课型研究、学习能力等）中形成怎样的教学理念、教学风格、教学特色。（要提炼出清晰的关键词）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（3）管理岗位——行政管理、级组管理、班级管理、社团建设等方面的目标（要可视化、可操作）</w:t>
      </w:r>
    </w:p>
    <w:p>
      <w:pPr>
        <w:spacing w:line="360" w:lineRule="exact"/>
        <w:ind w:firstLine="472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3、年度目标：</w:t>
      </w:r>
      <w:r>
        <w:rPr>
          <w:rFonts w:hint="eastAsia" w:ascii="宋体" w:hAnsi="宋体"/>
          <w:sz w:val="24"/>
        </w:rPr>
        <w:t>在学习、实践、研究、管理上量化，体现传承和发展。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（1）体现与总目标的分解和融合。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（2）体现年度之间的关联和延续、传承和发展。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（3）体现年度目标的可操作性。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（4）体现目标达成的针对性。（相关五级梯队的评选标准）</w:t>
      </w:r>
    </w:p>
    <w:p>
      <w:pPr>
        <w:spacing w:line="360" w:lineRule="exac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4、发展措施（策略、路径层面）：</w:t>
      </w:r>
    </w:p>
    <w:p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（1）学习与转化层面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（2）日常实践与研究层面</w:t>
      </w:r>
    </w:p>
    <w:p>
      <w:pPr>
        <w:spacing w:line="36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（3）梳理与总结层面</w:t>
      </w:r>
    </w:p>
    <w:p>
      <w:pPr>
        <w:spacing w:line="36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（4）…………</w:t>
      </w:r>
    </w:p>
    <w:p>
      <w:pPr>
        <w:spacing w:line="360" w:lineRule="exact"/>
        <w:ind w:firstLine="472" w:firstLineChars="196"/>
        <w:rPr>
          <w:rFonts w:hint="eastAsia" w:ascii="宋体" w:hAnsi="宋体"/>
          <w:sz w:val="24"/>
        </w:rPr>
      </w:pPr>
      <w:r>
        <w:rPr>
          <w:rFonts w:hint="eastAsia"/>
          <w:b/>
          <w:bCs/>
          <w:sz w:val="24"/>
        </w:rPr>
        <w:t>5、要求学校提供帮助：</w:t>
      </w:r>
      <w:r>
        <w:rPr>
          <w:rFonts w:hint="eastAsia" w:ascii="宋体" w:hAnsi="宋体"/>
          <w:sz w:val="24"/>
        </w:rPr>
        <w:t>从自身发展的需求，要求学校为你后续发展提供何种平台和支撑。</w:t>
      </w:r>
    </w:p>
    <w:p>
      <w:pPr>
        <w:spacing w:line="360" w:lineRule="exact"/>
        <w:ind w:firstLine="472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6、学科主任审阅意见：</w:t>
      </w:r>
      <w:r>
        <w:rPr>
          <w:rFonts w:hint="eastAsia" w:ascii="宋体" w:hAnsi="宋体"/>
          <w:sz w:val="24"/>
        </w:rPr>
        <w:t>将安排部分学科主任依据教师发展现状，审核规划制定的的可行性。</w:t>
      </w:r>
    </w:p>
    <w:p>
      <w:pPr>
        <w:spacing w:line="360" w:lineRule="exact"/>
        <w:ind w:firstLine="472" w:firstLineChars="196"/>
        <w:rPr>
          <w:rFonts w:hint="eastAsia" w:ascii="宋体" w:hAnsi="宋体"/>
          <w:b/>
          <w:sz w:val="24"/>
          <w:shd w:val="pct10" w:color="auto" w:fill="FFFFFF"/>
        </w:rPr>
      </w:pPr>
      <w:r>
        <w:rPr>
          <w:rFonts w:hint="eastAsia" w:ascii="宋体" w:hAnsi="宋体"/>
          <w:b/>
          <w:sz w:val="24"/>
          <w:shd w:val="pct10" w:color="auto" w:fill="FFFFFF"/>
        </w:rPr>
        <w:t>五、后期推进：</w:t>
      </w:r>
    </w:p>
    <w:p>
      <w:pPr>
        <w:spacing w:line="360" w:lineRule="exact"/>
        <w:ind w:firstLine="435"/>
        <w:rPr>
          <w:rFonts w:hint="eastAsia" w:ascii="宋体" w:hAnsi="宋体"/>
          <w:sz w:val="24"/>
          <w:shd w:val="pct10" w:color="auto" w:fill="FFFFFF"/>
        </w:rPr>
      </w:pPr>
      <w:r>
        <w:rPr>
          <w:rFonts w:hint="eastAsia" w:ascii="宋体" w:hAnsi="宋体"/>
          <w:sz w:val="24"/>
        </w:rPr>
        <w:t>1、请各教师依据要求，结合自身实际和发展需求，进行规划的修订。并在规定时间发至</w:t>
      </w:r>
      <w:r>
        <w:rPr>
          <w:rFonts w:hint="eastAsia" w:ascii="宋体" w:hAnsi="宋体"/>
          <w:sz w:val="24"/>
          <w:shd w:val="pct10" w:color="auto" w:fill="FFFFFF"/>
        </w:rPr>
        <w:t>本学科学科第一责任人。</w:t>
      </w:r>
    </w:p>
    <w:p>
      <w:pPr>
        <w:spacing w:line="360" w:lineRule="exact"/>
        <w:ind w:firstLine="435"/>
        <w:rPr>
          <w:rFonts w:hint="eastAsia"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  <w:shd w:val="pct10" w:color="auto" w:fill="FFFFFF"/>
        </w:rPr>
        <w:t>语文：郑飞主任；数学：陶榆萍主任；英语：王丽主任；综合学科：顾海燕主任。</w:t>
      </w:r>
    </w:p>
    <w:p>
      <w:pPr>
        <w:spacing w:line="360" w:lineRule="exact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2、请各学科主任加强规划制定的指导和点拨。</w:t>
      </w:r>
    </w:p>
    <w:p>
      <w:pPr>
        <w:spacing w:line="360" w:lineRule="exact"/>
        <w:ind w:firstLine="43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b/>
          <w:color w:val="FF0000"/>
          <w:sz w:val="24"/>
        </w:rPr>
        <w:t>后期将进行规划的二次论证和修改（第八周），并于第九周进行部分青年教师三年规划的展示。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3FB4"/>
    <w:rsid w:val="36321282"/>
    <w:rsid w:val="3D865312"/>
    <w:rsid w:val="6D535020"/>
    <w:rsid w:val="79D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2018-10-18T01:04:00Z</dcterms:created>
  <dc:creator>dunk</dc:creator>
  <cp:lastModifiedBy>dunk</cp:lastModifiedBy>
  <dcterms:modified xsi:type="dcterms:W3CDTF">2018-10-18T01:46:54Z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