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2100" w:firstLineChars="1000"/>
        <w:rPr>
          <w:rFonts w:hint="eastAsia"/>
        </w:rPr>
      </w:pPr>
      <w:r>
        <w:rPr>
          <w:rFonts w:hint="eastAsia"/>
        </w:rPr>
        <w:t>崔桥小学“语用”课堂精彩纷呈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2018年10月24日，霜雾轻柔，漫绕着崔小校园。校园里，语文教研组“语用点”课题组的老师济济一堂，开课进行中。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       我们首先听了濮洪海老师的一堂课——《高尔基和他的儿子》。这堂课，濮老师精准把握教材，深度挖掘教材的文本价值，发现“语用点”，巧设填空、小练笔。他通过独到的设计，对学生进行说话和写作的训练，培养他们的说话、写作和想象能力。同时，濮老师还关注到了学生习惯的培养，阅读课文时写批注，让学生及时捕捉到瞬间感悟、灵光乍现的亮点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张燕娟老师的《莫高窟》，更让我们感受到了她的经验丰富、举重若轻。她联系学生实际，紧扣课题研究，独具匠心设计了“点面结合”这一“语用点”，对学生进行多种形式的语文素养训练。张老师先让学生阅读课文，通过理解感悟发现“点面结合”的写法。 图文并茂的有趣介绍，感情洋溢的句段诵读，让学生在轻松愉快中就理解了“点面结合”这一语用点。一个面就像一张集体照，一个点就是一个镜头的特写。点面结合能更好地描写事物，表达情感。紧接着，张老师就对学生进行写话训练。句子仿写——以点为主的“飞天壁画”描写，片段练笔——“我来到1500多年前”，培养学生的想象能力，提高写作水平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午后，课题组全体成员放弃了休息，齐聚会议室进行课后研讨。大家对这两堂课评价很高，认为这两位老师既能精准把握教材，又能深挖语用点，体现出了文本价值。张勤主任这样说：“濮老师的‘语用’课堂让学生有思考、有表达、有合作，对内容的感悟和情感的体味有了质的升华。”胡校长用他极富文采的话说：“张老师的‘片段练笔——我来到1500多年前’，点面结合很是精彩，是课题研究在课堂上的最为真切的展现、最为实用的训练、最为成功的反馈。”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栉风沐雨，霜染红叶。偶有山重水复，终会柳暗花明。情智语文“语用点”的课题研究，崔小语文的课堂教学定如春之百花争奇斗艳，秋之枫林明艳似火。</w:t>
      </w:r>
    </w:p>
    <w:p>
      <w:pPr>
        <w:rPr>
          <w:rFonts w:hint="eastAsia"/>
        </w:rPr>
      </w:pPr>
    </w:p>
    <w:p>
      <w:pPr>
        <w:ind w:firstLine="6090" w:firstLineChars="2900"/>
        <w:rPr>
          <w:rFonts w:hint="eastAsia"/>
        </w:rPr>
      </w:pPr>
      <w:r>
        <w:rPr>
          <w:rFonts w:hint="eastAsia"/>
        </w:rPr>
        <w:t>摄影   俞秋枫</w:t>
      </w:r>
    </w:p>
    <w:p>
      <w:pPr>
        <w:ind w:firstLine="6090" w:firstLineChars="2900"/>
      </w:pPr>
      <w:bookmarkStart w:id="0" w:name="_GoBack"/>
      <w:bookmarkEnd w:id="0"/>
      <w:r>
        <w:rPr>
          <w:rFonts w:hint="eastAsia"/>
        </w:rPr>
        <w:t>撰稿    周丽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53003"/>
    <w:rsid w:val="3384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半岛微凉</cp:lastModifiedBy>
  <dcterms:modified xsi:type="dcterms:W3CDTF">2019-04-18T06:16:55Z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