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354" w:rsidRDefault="00911354" w:rsidP="00D95EAE">
      <w:pPr>
        <w:adjustRightInd w:val="0"/>
        <w:snapToGrid w:val="0"/>
        <w:spacing w:line="312" w:lineRule="auto"/>
        <w:rPr>
          <w:rFonts w:ascii="黑体" w:eastAsia="黑体" w:hAnsi="黑体"/>
          <w:b/>
          <w:sz w:val="36"/>
          <w:szCs w:val="36"/>
        </w:rPr>
      </w:pPr>
      <w:r>
        <w:rPr>
          <w:rFonts w:ascii="黑体" w:eastAsia="黑体" w:hAnsi="黑体" w:hint="eastAsia"/>
          <w:b/>
          <w:sz w:val="36"/>
          <w:szCs w:val="36"/>
        </w:rPr>
        <w:t>附件</w:t>
      </w:r>
      <w:r>
        <w:rPr>
          <w:rFonts w:ascii="黑体" w:eastAsia="黑体" w:hAnsi="黑体"/>
          <w:b/>
          <w:sz w:val="36"/>
          <w:szCs w:val="36"/>
        </w:rPr>
        <w:t>2</w:t>
      </w:r>
      <w:r>
        <w:rPr>
          <w:rFonts w:ascii="黑体" w:eastAsia="黑体" w:hAnsi="黑体" w:hint="eastAsia"/>
          <w:b/>
          <w:sz w:val="36"/>
          <w:szCs w:val="36"/>
        </w:rPr>
        <w:t>：</w:t>
      </w:r>
      <w:r>
        <w:rPr>
          <w:rFonts w:ascii="黑体" w:eastAsia="黑体" w:hAnsi="黑体"/>
          <w:b/>
          <w:sz w:val="36"/>
          <w:szCs w:val="36"/>
        </w:rPr>
        <w:t xml:space="preserve">          </w:t>
      </w:r>
      <w:r>
        <w:rPr>
          <w:rFonts w:ascii="黑体" w:eastAsia="黑体" w:hAnsi="黑体" w:hint="eastAsia"/>
          <w:b/>
          <w:sz w:val="36"/>
          <w:szCs w:val="36"/>
        </w:rPr>
        <w:t>江苏省前黄高级中学</w:t>
      </w:r>
    </w:p>
    <w:p w:rsidR="00911354" w:rsidRDefault="00911354">
      <w:pPr>
        <w:adjustRightInd w:val="0"/>
        <w:snapToGrid w:val="0"/>
        <w:spacing w:line="312" w:lineRule="auto"/>
        <w:jc w:val="center"/>
        <w:rPr>
          <w:rFonts w:ascii="黑体" w:eastAsia="黑体" w:hAnsi="黑体"/>
          <w:b/>
          <w:sz w:val="36"/>
          <w:szCs w:val="36"/>
        </w:rPr>
      </w:pPr>
      <w:r>
        <w:rPr>
          <w:rFonts w:ascii="黑体" w:eastAsia="黑体" w:hAnsi="黑体"/>
          <w:b/>
          <w:sz w:val="36"/>
          <w:szCs w:val="36"/>
        </w:rPr>
        <w:t>2019</w:t>
      </w:r>
      <w:r>
        <w:rPr>
          <w:rFonts w:ascii="黑体" w:eastAsia="黑体" w:hAnsi="黑体" w:hint="eastAsia"/>
          <w:b/>
          <w:sz w:val="36"/>
          <w:szCs w:val="36"/>
        </w:rPr>
        <w:t>年高一年级音乐特长生招生简章</w:t>
      </w:r>
    </w:p>
    <w:p w:rsidR="00911354" w:rsidRDefault="00911354" w:rsidP="00DF2692">
      <w:pPr>
        <w:adjustRightInd w:val="0"/>
        <w:snapToGrid w:val="0"/>
        <w:spacing w:line="312" w:lineRule="auto"/>
        <w:ind w:firstLineChars="200" w:firstLine="560"/>
        <w:rPr>
          <w:sz w:val="28"/>
          <w:szCs w:val="28"/>
        </w:rPr>
      </w:pPr>
      <w:r>
        <w:rPr>
          <w:rFonts w:hint="eastAsia"/>
          <w:sz w:val="28"/>
          <w:szCs w:val="28"/>
        </w:rPr>
        <w:t>为贯彻</w:t>
      </w:r>
      <w:hyperlink r:id="rId6" w:tgtFrame="_blank" w:history="1">
        <w:r>
          <w:rPr>
            <w:rFonts w:hint="eastAsia"/>
            <w:sz w:val="28"/>
            <w:szCs w:val="28"/>
          </w:rPr>
          <w:t>《国家中长期教育改革和发展规划纲要</w:t>
        </w:r>
        <w:r>
          <w:rPr>
            <w:sz w:val="28"/>
            <w:szCs w:val="28"/>
          </w:rPr>
          <w:t>(2010-2020</w:t>
        </w:r>
        <w:r>
          <w:rPr>
            <w:rFonts w:hint="eastAsia"/>
            <w:sz w:val="28"/>
            <w:szCs w:val="28"/>
          </w:rPr>
          <w:t>年</w:t>
        </w:r>
        <w:r>
          <w:rPr>
            <w:sz w:val="28"/>
            <w:szCs w:val="28"/>
          </w:rPr>
          <w:t>)</w:t>
        </w:r>
        <w:r>
          <w:rPr>
            <w:rFonts w:hint="eastAsia"/>
            <w:sz w:val="28"/>
            <w:szCs w:val="28"/>
          </w:rPr>
          <w:t>》</w:t>
        </w:r>
      </w:hyperlink>
      <w:r>
        <w:rPr>
          <w:rFonts w:hint="eastAsia"/>
          <w:sz w:val="28"/>
          <w:szCs w:val="28"/>
        </w:rPr>
        <w:t>精神，积极探索中考招生制度改革，探索艺术拔尖人才培养机制，经区教育局批准，我校</w:t>
      </w:r>
      <w:r>
        <w:rPr>
          <w:sz w:val="28"/>
          <w:szCs w:val="28"/>
        </w:rPr>
        <w:t>2019</w:t>
      </w:r>
      <w:r>
        <w:rPr>
          <w:rFonts w:hint="eastAsia"/>
          <w:sz w:val="28"/>
          <w:szCs w:val="28"/>
        </w:rPr>
        <w:t>年将招收音乐特长生。现将有关招生事宜说明如下：</w:t>
      </w:r>
    </w:p>
    <w:p w:rsidR="00911354" w:rsidRDefault="00911354" w:rsidP="00DF2692">
      <w:pPr>
        <w:adjustRightInd w:val="0"/>
        <w:snapToGrid w:val="0"/>
        <w:spacing w:line="312" w:lineRule="auto"/>
        <w:ind w:firstLineChars="196" w:firstLine="551"/>
        <w:rPr>
          <w:b/>
          <w:sz w:val="28"/>
          <w:szCs w:val="28"/>
        </w:rPr>
      </w:pPr>
      <w:r>
        <w:rPr>
          <w:rFonts w:hint="eastAsia"/>
          <w:b/>
          <w:sz w:val="28"/>
          <w:szCs w:val="28"/>
        </w:rPr>
        <w:t>一、培养目标</w:t>
      </w:r>
    </w:p>
    <w:p w:rsidR="00911354" w:rsidRDefault="00911354" w:rsidP="00DF2692">
      <w:pPr>
        <w:adjustRightInd w:val="0"/>
        <w:snapToGrid w:val="0"/>
        <w:spacing w:line="312" w:lineRule="auto"/>
        <w:ind w:firstLineChars="200" w:firstLine="560"/>
        <w:rPr>
          <w:b/>
          <w:sz w:val="28"/>
          <w:szCs w:val="28"/>
        </w:rPr>
      </w:pPr>
      <w:r>
        <w:rPr>
          <w:rFonts w:hint="eastAsia"/>
          <w:sz w:val="28"/>
          <w:szCs w:val="28"/>
        </w:rPr>
        <w:t>丰富校园文化生活，进一步提升办学品位，为学校艺术社团补充优秀骨干；深化课程改革，促进学生多元发展，为高一级学校培养输送高端艺术人才。</w:t>
      </w:r>
    </w:p>
    <w:p w:rsidR="00911354" w:rsidRDefault="00911354" w:rsidP="00DF2692">
      <w:pPr>
        <w:adjustRightInd w:val="0"/>
        <w:snapToGrid w:val="0"/>
        <w:spacing w:line="312" w:lineRule="auto"/>
        <w:ind w:firstLineChars="196" w:firstLine="551"/>
        <w:rPr>
          <w:b/>
          <w:sz w:val="28"/>
          <w:szCs w:val="28"/>
        </w:rPr>
      </w:pPr>
      <w:r>
        <w:rPr>
          <w:rFonts w:hint="eastAsia"/>
          <w:b/>
          <w:sz w:val="28"/>
          <w:szCs w:val="28"/>
        </w:rPr>
        <w:t>二、招生对象</w:t>
      </w:r>
    </w:p>
    <w:p w:rsidR="00911354" w:rsidRDefault="00911354" w:rsidP="00DF2692">
      <w:pPr>
        <w:adjustRightInd w:val="0"/>
        <w:snapToGrid w:val="0"/>
        <w:spacing w:line="312" w:lineRule="auto"/>
        <w:ind w:firstLineChars="200" w:firstLine="560"/>
        <w:rPr>
          <w:sz w:val="28"/>
          <w:szCs w:val="28"/>
        </w:rPr>
      </w:pPr>
      <w:r>
        <w:rPr>
          <w:rFonts w:hint="eastAsia"/>
          <w:sz w:val="28"/>
          <w:szCs w:val="28"/>
        </w:rPr>
        <w:t>热爱音乐艺术、具有一定的音乐艺术学习及实践经历、专业素质和文化学习俱佳的优秀应届初中毕业生。</w:t>
      </w:r>
    </w:p>
    <w:p w:rsidR="00911354" w:rsidRDefault="00911354" w:rsidP="00DF2692">
      <w:pPr>
        <w:adjustRightInd w:val="0"/>
        <w:snapToGrid w:val="0"/>
        <w:spacing w:line="312" w:lineRule="auto"/>
        <w:ind w:firstLineChars="196" w:firstLine="551"/>
        <w:rPr>
          <w:b/>
          <w:sz w:val="28"/>
          <w:szCs w:val="28"/>
        </w:rPr>
      </w:pPr>
      <w:r>
        <w:rPr>
          <w:rFonts w:hint="eastAsia"/>
          <w:b/>
          <w:sz w:val="28"/>
          <w:szCs w:val="28"/>
        </w:rPr>
        <w:t>三、招生计划</w:t>
      </w:r>
    </w:p>
    <w:p w:rsidR="00911354" w:rsidRDefault="00911354" w:rsidP="00DF2692">
      <w:pPr>
        <w:adjustRightInd w:val="0"/>
        <w:snapToGrid w:val="0"/>
        <w:spacing w:line="312" w:lineRule="auto"/>
        <w:ind w:firstLineChars="200" w:firstLine="560"/>
        <w:rPr>
          <w:sz w:val="28"/>
          <w:szCs w:val="28"/>
        </w:rPr>
      </w:pPr>
      <w:r>
        <w:rPr>
          <w:rFonts w:hint="eastAsia"/>
          <w:sz w:val="28"/>
          <w:szCs w:val="28"/>
        </w:rPr>
        <w:t>计划招收</w:t>
      </w:r>
      <w:r>
        <w:rPr>
          <w:sz w:val="28"/>
          <w:szCs w:val="28"/>
        </w:rPr>
        <w:t>8</w:t>
      </w:r>
      <w:r>
        <w:rPr>
          <w:rFonts w:hint="eastAsia"/>
          <w:sz w:val="28"/>
          <w:szCs w:val="28"/>
        </w:rPr>
        <w:t>名：声乐</w:t>
      </w:r>
      <w:r>
        <w:rPr>
          <w:sz w:val="28"/>
          <w:szCs w:val="28"/>
        </w:rPr>
        <w:t>1</w:t>
      </w:r>
      <w:r>
        <w:rPr>
          <w:rFonts w:hint="eastAsia"/>
          <w:sz w:val="28"/>
          <w:szCs w:val="28"/>
        </w:rPr>
        <w:t>人（民族或美声）、器乐</w:t>
      </w:r>
      <w:r>
        <w:rPr>
          <w:sz w:val="28"/>
          <w:szCs w:val="28"/>
        </w:rPr>
        <w:t>7</w:t>
      </w:r>
      <w:r>
        <w:rPr>
          <w:rFonts w:hint="eastAsia"/>
          <w:sz w:val="28"/>
          <w:szCs w:val="28"/>
        </w:rPr>
        <w:t>人（键盘</w:t>
      </w:r>
      <w:r>
        <w:rPr>
          <w:sz w:val="28"/>
          <w:szCs w:val="28"/>
        </w:rPr>
        <w:t>1</w:t>
      </w:r>
      <w:r>
        <w:rPr>
          <w:rFonts w:hint="eastAsia"/>
          <w:sz w:val="28"/>
          <w:szCs w:val="28"/>
        </w:rPr>
        <w:t>人，西洋弦乐</w:t>
      </w:r>
      <w:r>
        <w:rPr>
          <w:sz w:val="28"/>
          <w:szCs w:val="28"/>
        </w:rPr>
        <w:t>2</w:t>
      </w:r>
      <w:r>
        <w:rPr>
          <w:rFonts w:hint="eastAsia"/>
          <w:sz w:val="28"/>
          <w:szCs w:val="28"/>
        </w:rPr>
        <w:t>人，西洋管乐</w:t>
      </w:r>
      <w:r>
        <w:rPr>
          <w:sz w:val="28"/>
          <w:szCs w:val="28"/>
        </w:rPr>
        <w:t>2</w:t>
      </w:r>
      <w:r>
        <w:rPr>
          <w:rFonts w:hint="eastAsia"/>
          <w:sz w:val="28"/>
          <w:szCs w:val="28"/>
        </w:rPr>
        <w:t>人，民乐</w:t>
      </w:r>
      <w:r>
        <w:rPr>
          <w:sz w:val="28"/>
          <w:szCs w:val="28"/>
        </w:rPr>
        <w:t>2</w:t>
      </w:r>
      <w:r>
        <w:rPr>
          <w:rFonts w:hint="eastAsia"/>
          <w:sz w:val="28"/>
          <w:szCs w:val="28"/>
        </w:rPr>
        <w:t>人），</w:t>
      </w:r>
      <w:r>
        <w:rPr>
          <w:rFonts w:ascii="宋体" w:hAnsi="宋体" w:hint="eastAsia"/>
          <w:color w:val="000000"/>
          <w:sz w:val="28"/>
          <w:szCs w:val="28"/>
        </w:rPr>
        <w:t>如无合适人选将空缺。</w:t>
      </w:r>
    </w:p>
    <w:p w:rsidR="00911354" w:rsidRDefault="00911354" w:rsidP="00DF2692">
      <w:pPr>
        <w:adjustRightInd w:val="0"/>
        <w:snapToGrid w:val="0"/>
        <w:spacing w:line="312" w:lineRule="auto"/>
        <w:ind w:firstLineChars="196" w:firstLine="551"/>
        <w:rPr>
          <w:b/>
          <w:sz w:val="28"/>
          <w:szCs w:val="28"/>
        </w:rPr>
      </w:pPr>
      <w:r>
        <w:rPr>
          <w:rFonts w:hint="eastAsia"/>
          <w:b/>
          <w:sz w:val="28"/>
          <w:szCs w:val="28"/>
        </w:rPr>
        <w:t>四、报名资格</w:t>
      </w:r>
    </w:p>
    <w:p w:rsidR="00911354" w:rsidRDefault="00911354" w:rsidP="00DF2692">
      <w:pPr>
        <w:adjustRightInd w:val="0"/>
        <w:snapToGrid w:val="0"/>
        <w:spacing w:line="312" w:lineRule="auto"/>
        <w:ind w:firstLineChars="200" w:firstLine="560"/>
        <w:rPr>
          <w:sz w:val="28"/>
          <w:szCs w:val="28"/>
        </w:rPr>
      </w:pPr>
      <w:r>
        <w:rPr>
          <w:sz w:val="28"/>
          <w:szCs w:val="28"/>
        </w:rPr>
        <w:t>1</w:t>
      </w:r>
      <w:r>
        <w:rPr>
          <w:rFonts w:hint="eastAsia"/>
          <w:sz w:val="28"/>
          <w:szCs w:val="28"/>
        </w:rPr>
        <w:t>、近两年（初二、初三）参与教育部门组织的区级（含区级）以上艺术活动比赛并获得区级一等奖或市级二等奖及以上的初中应届毕业生。</w:t>
      </w:r>
    </w:p>
    <w:p w:rsidR="00911354" w:rsidRDefault="00911354" w:rsidP="00DF2692">
      <w:pPr>
        <w:adjustRightInd w:val="0"/>
        <w:snapToGrid w:val="0"/>
        <w:spacing w:line="312" w:lineRule="auto"/>
        <w:ind w:firstLineChars="200" w:firstLine="560"/>
        <w:rPr>
          <w:sz w:val="28"/>
          <w:szCs w:val="28"/>
        </w:rPr>
      </w:pPr>
      <w:r>
        <w:rPr>
          <w:sz w:val="28"/>
          <w:szCs w:val="28"/>
        </w:rPr>
        <w:t>2</w:t>
      </w:r>
      <w:r>
        <w:rPr>
          <w:rFonts w:hint="eastAsia"/>
          <w:sz w:val="28"/>
          <w:szCs w:val="28"/>
        </w:rPr>
        <w:t>、音乐业余考级声乐八级或器乐十级，具有一定的独奏或独唱能力的初中应届毕业生。</w:t>
      </w:r>
    </w:p>
    <w:p w:rsidR="00911354" w:rsidRDefault="00911354" w:rsidP="00DF2692">
      <w:pPr>
        <w:adjustRightInd w:val="0"/>
        <w:snapToGrid w:val="0"/>
        <w:spacing w:line="312" w:lineRule="auto"/>
        <w:ind w:firstLineChars="200" w:firstLine="560"/>
        <w:rPr>
          <w:sz w:val="28"/>
          <w:szCs w:val="28"/>
        </w:rPr>
      </w:pPr>
      <w:r>
        <w:rPr>
          <w:sz w:val="28"/>
          <w:szCs w:val="28"/>
        </w:rPr>
        <w:t>3</w:t>
      </w:r>
      <w:r>
        <w:rPr>
          <w:rFonts w:hint="eastAsia"/>
          <w:sz w:val="28"/>
          <w:szCs w:val="28"/>
        </w:rPr>
        <w:t>、能提供个人相关作品资料（演奏或演唱视频、录音等），经特长生考核领导小组考核认可的考生。</w:t>
      </w:r>
    </w:p>
    <w:p w:rsidR="00911354" w:rsidRDefault="00911354" w:rsidP="00DF2692">
      <w:pPr>
        <w:adjustRightInd w:val="0"/>
        <w:snapToGrid w:val="0"/>
        <w:spacing w:line="312" w:lineRule="auto"/>
        <w:ind w:firstLineChars="200" w:firstLine="560"/>
        <w:rPr>
          <w:sz w:val="28"/>
          <w:szCs w:val="28"/>
        </w:rPr>
      </w:pPr>
      <w:r>
        <w:rPr>
          <w:sz w:val="28"/>
          <w:szCs w:val="28"/>
        </w:rPr>
        <w:t>4</w:t>
      </w:r>
      <w:r>
        <w:rPr>
          <w:rFonts w:hint="eastAsia"/>
          <w:sz w:val="28"/>
          <w:szCs w:val="28"/>
        </w:rPr>
        <w:t>、以上三个条件，必须满足一项。</w:t>
      </w:r>
    </w:p>
    <w:p w:rsidR="00911354" w:rsidRDefault="00911354" w:rsidP="00DF2692">
      <w:pPr>
        <w:adjustRightInd w:val="0"/>
        <w:snapToGrid w:val="0"/>
        <w:spacing w:line="312" w:lineRule="auto"/>
        <w:ind w:firstLineChars="196" w:firstLine="551"/>
        <w:rPr>
          <w:b/>
          <w:sz w:val="28"/>
          <w:szCs w:val="28"/>
        </w:rPr>
      </w:pPr>
      <w:r>
        <w:rPr>
          <w:rFonts w:hint="eastAsia"/>
          <w:b/>
          <w:sz w:val="28"/>
          <w:szCs w:val="28"/>
        </w:rPr>
        <w:t>五、报名及选拔</w:t>
      </w:r>
    </w:p>
    <w:p w:rsidR="00911354" w:rsidRDefault="00911354" w:rsidP="00DF2692">
      <w:pPr>
        <w:adjustRightInd w:val="0"/>
        <w:snapToGrid w:val="0"/>
        <w:spacing w:line="312" w:lineRule="auto"/>
        <w:ind w:firstLineChars="200" w:firstLine="560"/>
        <w:rPr>
          <w:sz w:val="28"/>
          <w:szCs w:val="28"/>
        </w:rPr>
      </w:pPr>
      <w:r>
        <w:rPr>
          <w:sz w:val="28"/>
          <w:szCs w:val="28"/>
        </w:rPr>
        <w:t>1</w:t>
      </w:r>
      <w:r>
        <w:rPr>
          <w:rFonts w:hint="eastAsia"/>
          <w:sz w:val="28"/>
          <w:szCs w:val="28"/>
        </w:rPr>
        <w:t>、资格确认</w:t>
      </w:r>
    </w:p>
    <w:p w:rsidR="00911354" w:rsidRDefault="00911354" w:rsidP="00DF2692">
      <w:pPr>
        <w:adjustRightInd w:val="0"/>
        <w:snapToGrid w:val="0"/>
        <w:spacing w:line="312" w:lineRule="auto"/>
        <w:ind w:firstLineChars="200" w:firstLine="560"/>
        <w:rPr>
          <w:sz w:val="28"/>
          <w:szCs w:val="28"/>
        </w:rPr>
      </w:pPr>
      <w:r>
        <w:rPr>
          <w:rFonts w:hint="eastAsia"/>
          <w:sz w:val="28"/>
          <w:szCs w:val="28"/>
        </w:rPr>
        <w:t>考生填报《江苏省前黄高级中学音乐特长生报名表》（在武进教育信息网</w:t>
      </w:r>
      <w:proofErr w:type="gramStart"/>
      <w:r>
        <w:rPr>
          <w:rFonts w:hint="eastAsia"/>
          <w:sz w:val="28"/>
          <w:szCs w:val="28"/>
        </w:rPr>
        <w:t>或省前中</w:t>
      </w:r>
      <w:proofErr w:type="gramEnd"/>
      <w:r>
        <w:rPr>
          <w:rFonts w:hint="eastAsia"/>
          <w:sz w:val="28"/>
          <w:szCs w:val="28"/>
        </w:rPr>
        <w:t>网站下载），附报名资格中需要的相关证明材料，并提供免冠照片</w:t>
      </w:r>
      <w:r>
        <w:rPr>
          <w:sz w:val="28"/>
          <w:szCs w:val="28"/>
        </w:rPr>
        <w:t>2</w:t>
      </w:r>
      <w:r>
        <w:rPr>
          <w:rFonts w:hint="eastAsia"/>
          <w:sz w:val="28"/>
          <w:szCs w:val="28"/>
        </w:rPr>
        <w:t>张。于</w:t>
      </w:r>
      <w:r>
        <w:rPr>
          <w:sz w:val="28"/>
          <w:szCs w:val="28"/>
        </w:rPr>
        <w:t>2019</w:t>
      </w:r>
      <w:r>
        <w:rPr>
          <w:rFonts w:hint="eastAsia"/>
          <w:sz w:val="28"/>
          <w:szCs w:val="28"/>
        </w:rPr>
        <w:t>年</w:t>
      </w:r>
      <w:r>
        <w:rPr>
          <w:sz w:val="28"/>
          <w:szCs w:val="28"/>
        </w:rPr>
        <w:t>4</w:t>
      </w:r>
      <w:r>
        <w:rPr>
          <w:rFonts w:hint="eastAsia"/>
          <w:sz w:val="28"/>
          <w:szCs w:val="28"/>
        </w:rPr>
        <w:t>月</w:t>
      </w:r>
      <w:r>
        <w:rPr>
          <w:sz w:val="28"/>
          <w:szCs w:val="28"/>
        </w:rPr>
        <w:t>28</w:t>
      </w:r>
      <w:r>
        <w:rPr>
          <w:rFonts w:hint="eastAsia"/>
          <w:sz w:val="28"/>
          <w:szCs w:val="28"/>
        </w:rPr>
        <w:t>日前</w:t>
      </w:r>
      <w:proofErr w:type="gramStart"/>
      <w:r>
        <w:rPr>
          <w:rFonts w:hint="eastAsia"/>
          <w:sz w:val="28"/>
          <w:szCs w:val="28"/>
        </w:rPr>
        <w:t>送至省前中</w:t>
      </w:r>
      <w:proofErr w:type="gramEnd"/>
      <w:r>
        <w:rPr>
          <w:rFonts w:hint="eastAsia"/>
          <w:sz w:val="28"/>
          <w:szCs w:val="28"/>
        </w:rPr>
        <w:t>艺体活动中心（体育馆）一楼艺术办公室审核、报名。</w:t>
      </w:r>
    </w:p>
    <w:p w:rsidR="00911354" w:rsidRDefault="00911354" w:rsidP="00DF2692">
      <w:pPr>
        <w:adjustRightInd w:val="0"/>
        <w:snapToGrid w:val="0"/>
        <w:spacing w:line="312" w:lineRule="auto"/>
        <w:ind w:firstLineChars="200" w:firstLine="560"/>
        <w:rPr>
          <w:sz w:val="28"/>
          <w:szCs w:val="28"/>
        </w:rPr>
      </w:pPr>
      <w:r>
        <w:rPr>
          <w:sz w:val="28"/>
          <w:szCs w:val="28"/>
        </w:rPr>
        <w:t>2</w:t>
      </w:r>
      <w:r>
        <w:rPr>
          <w:rFonts w:hint="eastAsia"/>
          <w:sz w:val="28"/>
          <w:szCs w:val="28"/>
        </w:rPr>
        <w:t>、专业测试</w:t>
      </w:r>
    </w:p>
    <w:p w:rsidR="00911354" w:rsidRDefault="00911354" w:rsidP="00DF2692">
      <w:pPr>
        <w:adjustRightInd w:val="0"/>
        <w:snapToGrid w:val="0"/>
        <w:spacing w:line="312" w:lineRule="auto"/>
        <w:ind w:firstLineChars="200" w:firstLine="560"/>
        <w:rPr>
          <w:sz w:val="28"/>
          <w:szCs w:val="28"/>
        </w:rPr>
      </w:pPr>
      <w:r>
        <w:rPr>
          <w:sz w:val="28"/>
          <w:szCs w:val="28"/>
        </w:rPr>
        <w:t>1</w:t>
      </w:r>
      <w:r>
        <w:rPr>
          <w:rFonts w:hint="eastAsia"/>
          <w:sz w:val="28"/>
          <w:szCs w:val="28"/>
        </w:rPr>
        <w:t>、通过资格确认的学生，</w:t>
      </w:r>
      <w:bookmarkStart w:id="0" w:name="_GoBack"/>
      <w:bookmarkEnd w:id="0"/>
      <w:r>
        <w:rPr>
          <w:rFonts w:hint="eastAsia"/>
          <w:sz w:val="28"/>
          <w:szCs w:val="28"/>
        </w:rPr>
        <w:t>学校将电话通知学生家长，该生应于</w:t>
      </w:r>
      <w:r>
        <w:rPr>
          <w:sz w:val="28"/>
          <w:szCs w:val="28"/>
        </w:rPr>
        <w:t>5</w:t>
      </w:r>
      <w:r>
        <w:rPr>
          <w:rFonts w:hint="eastAsia"/>
          <w:sz w:val="28"/>
          <w:szCs w:val="28"/>
        </w:rPr>
        <w:t>月</w:t>
      </w:r>
      <w:r w:rsidR="00DF2692">
        <w:rPr>
          <w:rFonts w:hint="eastAsia"/>
          <w:color w:val="FF0000"/>
          <w:sz w:val="28"/>
          <w:szCs w:val="28"/>
        </w:rPr>
        <w:t>4</w:t>
      </w:r>
      <w:r w:rsidR="00DF2692">
        <w:rPr>
          <w:rFonts w:hint="eastAsia"/>
          <w:sz w:val="28"/>
          <w:szCs w:val="28"/>
        </w:rPr>
        <w:t>日（周六</w:t>
      </w:r>
      <w:r>
        <w:rPr>
          <w:rFonts w:hint="eastAsia"/>
          <w:sz w:val="28"/>
          <w:szCs w:val="28"/>
        </w:rPr>
        <w:t>）凭身份证或户口簿以及准考证参加学校组织的专业测试。</w:t>
      </w:r>
    </w:p>
    <w:p w:rsidR="00911354" w:rsidRDefault="00911354" w:rsidP="00DF2692">
      <w:pPr>
        <w:adjustRightInd w:val="0"/>
        <w:snapToGrid w:val="0"/>
        <w:spacing w:line="312" w:lineRule="auto"/>
        <w:ind w:firstLineChars="200" w:firstLine="560"/>
        <w:rPr>
          <w:sz w:val="28"/>
          <w:szCs w:val="28"/>
        </w:rPr>
      </w:pPr>
      <w:r>
        <w:rPr>
          <w:sz w:val="28"/>
          <w:szCs w:val="28"/>
        </w:rPr>
        <w:lastRenderedPageBreak/>
        <w:t>2</w:t>
      </w:r>
      <w:r>
        <w:rPr>
          <w:rFonts w:hint="eastAsia"/>
          <w:sz w:val="28"/>
          <w:szCs w:val="28"/>
        </w:rPr>
        <w:t>、音乐专业测试科目：</w:t>
      </w:r>
    </w:p>
    <w:p w:rsidR="00911354" w:rsidRDefault="00911354" w:rsidP="00DF2692">
      <w:pPr>
        <w:adjustRightInd w:val="0"/>
        <w:snapToGrid w:val="0"/>
        <w:spacing w:line="312" w:lineRule="auto"/>
        <w:ind w:firstLineChars="200" w:firstLine="560"/>
        <w:rPr>
          <w:sz w:val="28"/>
          <w:szCs w:val="28"/>
        </w:rPr>
      </w:pPr>
      <w:r>
        <w:rPr>
          <w:rFonts w:hint="eastAsia"/>
          <w:sz w:val="28"/>
          <w:szCs w:val="28"/>
        </w:rPr>
        <w:t>（</w:t>
      </w:r>
      <w:r>
        <w:rPr>
          <w:sz w:val="28"/>
          <w:szCs w:val="28"/>
        </w:rPr>
        <w:t>1</w:t>
      </w:r>
      <w:r>
        <w:rPr>
          <w:rFonts w:hint="eastAsia"/>
          <w:sz w:val="28"/>
          <w:szCs w:val="28"/>
        </w:rPr>
        <w:t>）基础乐理（笔试，测试时间</w:t>
      </w:r>
      <w:r>
        <w:rPr>
          <w:sz w:val="28"/>
          <w:szCs w:val="28"/>
        </w:rPr>
        <w:t>30</w:t>
      </w:r>
      <w:r>
        <w:rPr>
          <w:rFonts w:hint="eastAsia"/>
          <w:sz w:val="28"/>
          <w:szCs w:val="28"/>
        </w:rPr>
        <w:t>分钟。此项目占总成绩的</w:t>
      </w:r>
      <w:r>
        <w:rPr>
          <w:sz w:val="28"/>
          <w:szCs w:val="28"/>
        </w:rPr>
        <w:t>10</w:t>
      </w:r>
      <w:r>
        <w:rPr>
          <w:rFonts w:ascii="宋体" w:hAnsi="宋体" w:cs="宋体" w:hint="eastAsia"/>
          <w:sz w:val="28"/>
          <w:szCs w:val="28"/>
        </w:rPr>
        <w:t>％</w:t>
      </w:r>
      <w:r>
        <w:rPr>
          <w:rFonts w:hint="eastAsia"/>
          <w:sz w:val="28"/>
          <w:szCs w:val="28"/>
        </w:rPr>
        <w:t>）</w:t>
      </w:r>
    </w:p>
    <w:p w:rsidR="00911354" w:rsidRDefault="00911354" w:rsidP="00DF2692">
      <w:pPr>
        <w:adjustRightInd w:val="0"/>
        <w:snapToGrid w:val="0"/>
        <w:spacing w:line="312" w:lineRule="auto"/>
        <w:ind w:firstLineChars="200" w:firstLine="560"/>
        <w:rPr>
          <w:sz w:val="28"/>
          <w:szCs w:val="28"/>
        </w:rPr>
      </w:pPr>
      <w:r>
        <w:rPr>
          <w:rFonts w:hint="eastAsia"/>
          <w:sz w:val="28"/>
          <w:szCs w:val="28"/>
        </w:rPr>
        <w:t>（</w:t>
      </w:r>
      <w:r>
        <w:rPr>
          <w:sz w:val="28"/>
          <w:szCs w:val="28"/>
        </w:rPr>
        <w:t>2</w:t>
      </w:r>
      <w:r>
        <w:rPr>
          <w:rFonts w:hint="eastAsia"/>
          <w:sz w:val="28"/>
          <w:szCs w:val="28"/>
        </w:rPr>
        <w:t>）视唱练耳（面试，按考试序号现场抽取试题进行测试。占总成绩的</w:t>
      </w:r>
      <w:r>
        <w:rPr>
          <w:sz w:val="28"/>
          <w:szCs w:val="28"/>
        </w:rPr>
        <w:t>15</w:t>
      </w:r>
      <w:r>
        <w:rPr>
          <w:rFonts w:ascii="宋体" w:hAnsi="宋体" w:cs="宋体" w:hint="eastAsia"/>
          <w:sz w:val="28"/>
          <w:szCs w:val="28"/>
        </w:rPr>
        <w:t>％</w:t>
      </w:r>
      <w:r>
        <w:rPr>
          <w:rFonts w:hint="eastAsia"/>
          <w:sz w:val="28"/>
          <w:szCs w:val="28"/>
        </w:rPr>
        <w:t>）</w:t>
      </w:r>
    </w:p>
    <w:p w:rsidR="00911354" w:rsidRDefault="00911354" w:rsidP="00DF2692">
      <w:pPr>
        <w:adjustRightInd w:val="0"/>
        <w:snapToGrid w:val="0"/>
        <w:spacing w:line="312" w:lineRule="auto"/>
        <w:ind w:firstLineChars="200" w:firstLine="560"/>
        <w:rPr>
          <w:sz w:val="28"/>
          <w:szCs w:val="28"/>
        </w:rPr>
      </w:pPr>
      <w:r>
        <w:rPr>
          <w:rFonts w:hint="eastAsia"/>
          <w:sz w:val="28"/>
          <w:szCs w:val="28"/>
        </w:rPr>
        <w:t>（</w:t>
      </w:r>
      <w:r>
        <w:rPr>
          <w:sz w:val="28"/>
          <w:szCs w:val="28"/>
        </w:rPr>
        <w:t>3</w:t>
      </w:r>
      <w:r>
        <w:rPr>
          <w:rFonts w:hint="eastAsia"/>
          <w:sz w:val="28"/>
          <w:szCs w:val="28"/>
        </w:rPr>
        <w:t>）特长专业测试（练习曲一首，自选曲目一首，曲目时长不超过</w:t>
      </w:r>
      <w:r>
        <w:rPr>
          <w:sz w:val="28"/>
          <w:szCs w:val="28"/>
        </w:rPr>
        <w:t>5</w:t>
      </w:r>
      <w:r>
        <w:rPr>
          <w:rFonts w:hint="eastAsia"/>
          <w:sz w:val="28"/>
          <w:szCs w:val="28"/>
        </w:rPr>
        <w:t>分钟。视奏乐曲片段或视唱歌曲片段。伴奏自备，学校提供钢琴、音响。要求背谱演奏或演唱。此项目占总成绩的</w:t>
      </w:r>
      <w:r>
        <w:rPr>
          <w:sz w:val="28"/>
          <w:szCs w:val="28"/>
        </w:rPr>
        <w:t>70</w:t>
      </w:r>
      <w:r>
        <w:rPr>
          <w:rFonts w:ascii="宋体" w:hAnsi="宋体" w:cs="宋体" w:hint="eastAsia"/>
          <w:sz w:val="28"/>
          <w:szCs w:val="28"/>
        </w:rPr>
        <w:t>％</w:t>
      </w:r>
      <w:r>
        <w:rPr>
          <w:rFonts w:hint="eastAsia"/>
          <w:sz w:val="28"/>
          <w:szCs w:val="28"/>
        </w:rPr>
        <w:t>）</w:t>
      </w:r>
    </w:p>
    <w:p w:rsidR="00911354" w:rsidRDefault="00911354" w:rsidP="00DF2692">
      <w:pPr>
        <w:adjustRightInd w:val="0"/>
        <w:snapToGrid w:val="0"/>
        <w:spacing w:line="312" w:lineRule="auto"/>
        <w:ind w:firstLineChars="200" w:firstLine="560"/>
        <w:rPr>
          <w:sz w:val="28"/>
          <w:szCs w:val="28"/>
        </w:rPr>
      </w:pPr>
      <w:r>
        <w:rPr>
          <w:rFonts w:hint="eastAsia"/>
          <w:sz w:val="28"/>
          <w:szCs w:val="28"/>
        </w:rPr>
        <w:t>（</w:t>
      </w:r>
      <w:r>
        <w:rPr>
          <w:sz w:val="28"/>
          <w:szCs w:val="28"/>
        </w:rPr>
        <w:t>4</w:t>
      </w:r>
      <w:r>
        <w:rPr>
          <w:rFonts w:hint="eastAsia"/>
          <w:sz w:val="28"/>
          <w:szCs w:val="28"/>
        </w:rPr>
        <w:t>）自选展示其他专长项目（舞蹈、朗诵等特长测试专业以外的项目，展示时间不超过</w:t>
      </w:r>
      <w:r>
        <w:rPr>
          <w:sz w:val="28"/>
          <w:szCs w:val="28"/>
        </w:rPr>
        <w:t>3</w:t>
      </w:r>
      <w:r>
        <w:rPr>
          <w:rFonts w:hint="eastAsia"/>
          <w:sz w:val="28"/>
          <w:szCs w:val="28"/>
        </w:rPr>
        <w:t>分钟。若考试无其它专长项目可以不选此项展示。此项目占总成绩的</w:t>
      </w:r>
      <w:r>
        <w:rPr>
          <w:sz w:val="28"/>
          <w:szCs w:val="28"/>
        </w:rPr>
        <w:t>5</w:t>
      </w:r>
      <w:r>
        <w:rPr>
          <w:rFonts w:ascii="宋体" w:hAnsi="宋体" w:cs="宋体" w:hint="eastAsia"/>
          <w:sz w:val="28"/>
          <w:szCs w:val="28"/>
        </w:rPr>
        <w:t>％</w:t>
      </w:r>
      <w:r>
        <w:rPr>
          <w:rFonts w:hint="eastAsia"/>
          <w:sz w:val="28"/>
          <w:szCs w:val="28"/>
        </w:rPr>
        <w:t>）</w:t>
      </w:r>
    </w:p>
    <w:p w:rsidR="00911354" w:rsidRDefault="00911354" w:rsidP="00DF2692">
      <w:pPr>
        <w:adjustRightInd w:val="0"/>
        <w:snapToGrid w:val="0"/>
        <w:spacing w:line="312" w:lineRule="auto"/>
        <w:ind w:firstLineChars="200" w:firstLine="560"/>
        <w:rPr>
          <w:sz w:val="28"/>
          <w:szCs w:val="28"/>
        </w:rPr>
      </w:pPr>
      <w:r>
        <w:rPr>
          <w:sz w:val="28"/>
          <w:szCs w:val="28"/>
        </w:rPr>
        <w:t>3</w:t>
      </w:r>
      <w:r>
        <w:rPr>
          <w:rFonts w:hint="eastAsia"/>
          <w:sz w:val="28"/>
          <w:szCs w:val="28"/>
        </w:rPr>
        <w:t>、学校根据专业测试成绩，确定预录取名单。（说明：根据测试情况，择优录取。</w:t>
      </w:r>
      <w:proofErr w:type="gramStart"/>
      <w:r>
        <w:rPr>
          <w:rFonts w:hint="eastAsia"/>
          <w:sz w:val="28"/>
          <w:szCs w:val="28"/>
        </w:rPr>
        <w:t>若专业</w:t>
      </w:r>
      <w:proofErr w:type="gramEnd"/>
      <w:r>
        <w:rPr>
          <w:rFonts w:hint="eastAsia"/>
          <w:sz w:val="28"/>
          <w:szCs w:val="28"/>
        </w:rPr>
        <w:t>测试合格人数不足</w:t>
      </w:r>
      <w:r>
        <w:rPr>
          <w:sz w:val="28"/>
          <w:szCs w:val="28"/>
        </w:rPr>
        <w:t>8</w:t>
      </w:r>
      <w:r>
        <w:rPr>
          <w:rFonts w:hint="eastAsia"/>
          <w:sz w:val="28"/>
          <w:szCs w:val="28"/>
        </w:rPr>
        <w:t>名，则按实际合格人数预录取。）</w:t>
      </w:r>
    </w:p>
    <w:p w:rsidR="00911354" w:rsidRDefault="00911354" w:rsidP="00DF2692">
      <w:pPr>
        <w:adjustRightInd w:val="0"/>
        <w:snapToGrid w:val="0"/>
        <w:spacing w:line="312" w:lineRule="auto"/>
        <w:ind w:firstLineChars="196" w:firstLine="551"/>
        <w:rPr>
          <w:b/>
          <w:sz w:val="28"/>
          <w:szCs w:val="28"/>
        </w:rPr>
      </w:pPr>
      <w:r>
        <w:rPr>
          <w:rFonts w:hint="eastAsia"/>
          <w:b/>
          <w:sz w:val="28"/>
          <w:szCs w:val="28"/>
        </w:rPr>
        <w:t>六、录取确认</w:t>
      </w:r>
    </w:p>
    <w:p w:rsidR="00911354" w:rsidRDefault="00911354" w:rsidP="00DF2692">
      <w:pPr>
        <w:adjustRightInd w:val="0"/>
        <w:snapToGrid w:val="0"/>
        <w:spacing w:line="312" w:lineRule="auto"/>
        <w:ind w:firstLineChars="200" w:firstLine="560"/>
        <w:rPr>
          <w:sz w:val="28"/>
          <w:szCs w:val="28"/>
        </w:rPr>
      </w:pPr>
      <w:r>
        <w:rPr>
          <w:sz w:val="28"/>
          <w:szCs w:val="28"/>
        </w:rPr>
        <w:t>1</w:t>
      </w:r>
      <w:r>
        <w:rPr>
          <w:rFonts w:hint="eastAsia"/>
          <w:sz w:val="28"/>
          <w:szCs w:val="28"/>
        </w:rPr>
        <w:t>、学校根据专业测试和面试成绩，确定预录取名单，名单于</w:t>
      </w:r>
      <w:smartTag w:uri="urn:schemas-microsoft-com:office:smarttags" w:element="chsdate">
        <w:smartTagPr>
          <w:attr w:name="Year" w:val="2019"/>
          <w:attr w:name="Month" w:val="5"/>
          <w:attr w:name="Day" w:val="8"/>
          <w:attr w:name="IsLunarDate" w:val="False"/>
          <w:attr w:name="IsROCDate" w:val="False"/>
        </w:smartTagPr>
        <w:r>
          <w:rPr>
            <w:sz w:val="28"/>
            <w:szCs w:val="28"/>
          </w:rPr>
          <w:t>5</w:t>
        </w:r>
        <w:r>
          <w:rPr>
            <w:rFonts w:hint="eastAsia"/>
            <w:sz w:val="28"/>
            <w:szCs w:val="28"/>
          </w:rPr>
          <w:t>月</w:t>
        </w:r>
        <w:r w:rsidRPr="00E14A23">
          <w:rPr>
            <w:sz w:val="28"/>
            <w:szCs w:val="28"/>
          </w:rPr>
          <w:t>8</w:t>
        </w:r>
        <w:r>
          <w:rPr>
            <w:rFonts w:hint="eastAsia"/>
            <w:sz w:val="28"/>
            <w:szCs w:val="28"/>
          </w:rPr>
          <w:t>日</w:t>
        </w:r>
      </w:smartTag>
      <w:r>
        <w:rPr>
          <w:rFonts w:hint="eastAsia"/>
          <w:sz w:val="28"/>
          <w:szCs w:val="28"/>
        </w:rPr>
        <w:t>之前</w:t>
      </w:r>
      <w:proofErr w:type="gramStart"/>
      <w:r>
        <w:rPr>
          <w:rFonts w:hint="eastAsia"/>
          <w:sz w:val="28"/>
          <w:szCs w:val="28"/>
        </w:rPr>
        <w:t>在省前中</w:t>
      </w:r>
      <w:proofErr w:type="gramEnd"/>
      <w:r>
        <w:rPr>
          <w:rFonts w:hint="eastAsia"/>
          <w:sz w:val="28"/>
          <w:szCs w:val="28"/>
        </w:rPr>
        <w:t>校园网进行公示，公示时间为一周。公示结束后报武进区教育局备案，并颁发预录取通知书。</w:t>
      </w:r>
    </w:p>
    <w:p w:rsidR="00911354" w:rsidRDefault="00911354" w:rsidP="00DF2692">
      <w:pPr>
        <w:adjustRightInd w:val="0"/>
        <w:snapToGrid w:val="0"/>
        <w:spacing w:line="312" w:lineRule="auto"/>
        <w:ind w:firstLineChars="200" w:firstLine="560"/>
        <w:rPr>
          <w:rFonts w:ascii="宋体"/>
          <w:sz w:val="28"/>
          <w:szCs w:val="28"/>
        </w:rPr>
      </w:pPr>
      <w:r>
        <w:rPr>
          <w:rFonts w:ascii="宋体" w:hAnsi="宋体"/>
          <w:sz w:val="28"/>
          <w:szCs w:val="28"/>
        </w:rPr>
        <w:t>2</w:t>
      </w:r>
      <w:r>
        <w:rPr>
          <w:rFonts w:ascii="宋体" w:hAnsi="宋体" w:hint="eastAsia"/>
          <w:sz w:val="28"/>
          <w:szCs w:val="28"/>
        </w:rPr>
        <w:t>、预录取学生可以享受以下相应的加分政策：</w:t>
      </w:r>
    </w:p>
    <w:p w:rsidR="00911354" w:rsidRPr="00E14A23" w:rsidRDefault="00911354" w:rsidP="00DF2692">
      <w:pPr>
        <w:adjustRightInd w:val="0"/>
        <w:snapToGrid w:val="0"/>
        <w:spacing w:line="312" w:lineRule="auto"/>
        <w:ind w:firstLineChars="200" w:firstLine="560"/>
        <w:rPr>
          <w:rFonts w:ascii="宋体"/>
          <w:sz w:val="28"/>
          <w:szCs w:val="28"/>
        </w:rPr>
      </w:pPr>
      <w:r>
        <w:rPr>
          <w:rFonts w:ascii="宋体" w:hAnsi="宋体" w:hint="eastAsia"/>
          <w:sz w:val="28"/>
          <w:szCs w:val="28"/>
        </w:rPr>
        <w:t>①专业测试综合评价取得“合格”等次，中考录取加</w:t>
      </w:r>
      <w:r w:rsidRPr="00E14A23">
        <w:rPr>
          <w:rFonts w:ascii="宋体" w:hAnsi="宋体"/>
          <w:sz w:val="28"/>
          <w:szCs w:val="28"/>
        </w:rPr>
        <w:t>3</w:t>
      </w:r>
      <w:r w:rsidRPr="00E14A23">
        <w:rPr>
          <w:rFonts w:ascii="宋体"/>
          <w:sz w:val="28"/>
          <w:szCs w:val="28"/>
        </w:rPr>
        <w:t>0</w:t>
      </w:r>
      <w:r w:rsidRPr="00E14A23">
        <w:rPr>
          <w:rFonts w:ascii="宋体" w:hAnsi="宋体" w:hint="eastAsia"/>
          <w:sz w:val="28"/>
          <w:szCs w:val="28"/>
        </w:rPr>
        <w:t>分投档；</w:t>
      </w:r>
    </w:p>
    <w:p w:rsidR="00911354" w:rsidRPr="00E14A23" w:rsidRDefault="00911354" w:rsidP="00DF2692">
      <w:pPr>
        <w:adjustRightInd w:val="0"/>
        <w:snapToGrid w:val="0"/>
        <w:spacing w:line="312" w:lineRule="auto"/>
        <w:ind w:firstLineChars="200" w:firstLine="560"/>
        <w:rPr>
          <w:rFonts w:ascii="宋体"/>
          <w:sz w:val="28"/>
          <w:szCs w:val="28"/>
        </w:rPr>
      </w:pPr>
      <w:r w:rsidRPr="00E14A23">
        <w:rPr>
          <w:rFonts w:ascii="宋体" w:hAnsi="宋体" w:hint="eastAsia"/>
          <w:sz w:val="28"/>
          <w:szCs w:val="28"/>
        </w:rPr>
        <w:t>②专业测试综合评价取得“良好”等次，中考录取加</w:t>
      </w:r>
      <w:r w:rsidRPr="00E14A23">
        <w:rPr>
          <w:rFonts w:ascii="宋体" w:hAnsi="宋体"/>
          <w:sz w:val="28"/>
          <w:szCs w:val="28"/>
        </w:rPr>
        <w:t>40</w:t>
      </w:r>
      <w:r w:rsidRPr="00E14A23">
        <w:rPr>
          <w:rFonts w:ascii="宋体" w:hAnsi="宋体" w:hint="eastAsia"/>
          <w:sz w:val="28"/>
          <w:szCs w:val="28"/>
        </w:rPr>
        <w:t>分投档；</w:t>
      </w:r>
    </w:p>
    <w:p w:rsidR="00911354" w:rsidRDefault="00911354" w:rsidP="00DF2692">
      <w:pPr>
        <w:adjustRightInd w:val="0"/>
        <w:snapToGrid w:val="0"/>
        <w:spacing w:line="312" w:lineRule="auto"/>
        <w:ind w:firstLineChars="200" w:firstLine="560"/>
        <w:rPr>
          <w:rFonts w:ascii="宋体"/>
          <w:sz w:val="28"/>
          <w:szCs w:val="28"/>
        </w:rPr>
      </w:pPr>
      <w:r w:rsidRPr="00E14A23">
        <w:rPr>
          <w:rFonts w:ascii="宋体" w:hAnsi="宋体" w:hint="eastAsia"/>
          <w:sz w:val="28"/>
          <w:szCs w:val="28"/>
        </w:rPr>
        <w:t>③专业测试综合评价取得“优秀”等次，中考录取加</w:t>
      </w:r>
      <w:r w:rsidRPr="00E14A23">
        <w:rPr>
          <w:rFonts w:ascii="宋体" w:hAnsi="宋体"/>
          <w:sz w:val="28"/>
          <w:szCs w:val="28"/>
        </w:rPr>
        <w:t>5</w:t>
      </w:r>
      <w:r w:rsidRPr="00E14A23">
        <w:rPr>
          <w:rFonts w:ascii="宋体"/>
          <w:sz w:val="28"/>
          <w:szCs w:val="28"/>
        </w:rPr>
        <w:t>0</w:t>
      </w:r>
      <w:r w:rsidRPr="00E14A23">
        <w:rPr>
          <w:rFonts w:ascii="宋体" w:hAnsi="宋体" w:hint="eastAsia"/>
          <w:sz w:val="28"/>
          <w:szCs w:val="28"/>
        </w:rPr>
        <w:t>分投</w:t>
      </w:r>
      <w:r>
        <w:rPr>
          <w:rFonts w:ascii="宋体" w:hAnsi="宋体" w:hint="eastAsia"/>
          <w:sz w:val="28"/>
          <w:szCs w:val="28"/>
        </w:rPr>
        <w:t>档。</w:t>
      </w:r>
    </w:p>
    <w:p w:rsidR="00911354" w:rsidRDefault="00911354" w:rsidP="00DF2692">
      <w:pPr>
        <w:widowControl/>
        <w:spacing w:line="312" w:lineRule="auto"/>
        <w:ind w:firstLineChars="200" w:firstLine="560"/>
        <w:jc w:val="left"/>
        <w:rPr>
          <w:sz w:val="28"/>
          <w:szCs w:val="28"/>
        </w:rPr>
      </w:pPr>
      <w:r>
        <w:rPr>
          <w:sz w:val="28"/>
          <w:szCs w:val="28"/>
        </w:rPr>
        <w:t>3</w:t>
      </w:r>
      <w:r>
        <w:rPr>
          <w:rFonts w:hint="eastAsia"/>
          <w:sz w:val="28"/>
          <w:szCs w:val="28"/>
        </w:rPr>
        <w:t>、预录取学生在中考填报志愿时第一志愿需</w:t>
      </w:r>
      <w:proofErr w:type="gramStart"/>
      <w:r>
        <w:rPr>
          <w:rFonts w:hint="eastAsia"/>
          <w:sz w:val="28"/>
          <w:szCs w:val="28"/>
        </w:rPr>
        <w:t>填报省前</w:t>
      </w:r>
      <w:proofErr w:type="gramEnd"/>
      <w:r>
        <w:rPr>
          <w:rFonts w:hint="eastAsia"/>
          <w:sz w:val="28"/>
          <w:szCs w:val="28"/>
        </w:rPr>
        <w:t>中，中考成绩加分后</w:t>
      </w:r>
      <w:proofErr w:type="gramStart"/>
      <w:r>
        <w:rPr>
          <w:rFonts w:hint="eastAsia"/>
          <w:sz w:val="28"/>
          <w:szCs w:val="28"/>
        </w:rPr>
        <w:t>达省前中</w:t>
      </w:r>
      <w:proofErr w:type="gramEnd"/>
      <w:r>
        <w:rPr>
          <w:rFonts w:hint="eastAsia"/>
          <w:sz w:val="28"/>
          <w:szCs w:val="28"/>
        </w:rPr>
        <w:t>录取分数线方可正式录取。</w:t>
      </w:r>
    </w:p>
    <w:p w:rsidR="00911354" w:rsidRDefault="00911354" w:rsidP="00DF2692">
      <w:pPr>
        <w:adjustRightInd w:val="0"/>
        <w:snapToGrid w:val="0"/>
        <w:spacing w:line="312" w:lineRule="auto"/>
        <w:ind w:firstLineChars="200" w:firstLine="560"/>
        <w:rPr>
          <w:rFonts w:ascii="宋体"/>
          <w:sz w:val="28"/>
          <w:szCs w:val="28"/>
        </w:rPr>
      </w:pPr>
      <w:r>
        <w:rPr>
          <w:sz w:val="28"/>
          <w:szCs w:val="28"/>
        </w:rPr>
        <w:t>4</w:t>
      </w:r>
      <w:r>
        <w:rPr>
          <w:rFonts w:hint="eastAsia"/>
          <w:sz w:val="28"/>
          <w:szCs w:val="28"/>
        </w:rPr>
        <w:t>、如中考结束</w:t>
      </w:r>
      <w:proofErr w:type="gramStart"/>
      <w:r>
        <w:rPr>
          <w:rFonts w:hint="eastAsia"/>
          <w:sz w:val="28"/>
          <w:szCs w:val="28"/>
        </w:rPr>
        <w:t>后艺术</w:t>
      </w:r>
      <w:proofErr w:type="gramEnd"/>
      <w:r>
        <w:rPr>
          <w:rFonts w:hint="eastAsia"/>
          <w:sz w:val="28"/>
          <w:szCs w:val="28"/>
        </w:rPr>
        <w:t>特长生未完成计划招生数，艺术特长生则不再另行录取。艺术特长生未完成计划数将纳入学校招生总计划数。</w:t>
      </w:r>
    </w:p>
    <w:p w:rsidR="00911354" w:rsidRDefault="00911354" w:rsidP="00DF2692">
      <w:pPr>
        <w:adjustRightInd w:val="0"/>
        <w:snapToGrid w:val="0"/>
        <w:spacing w:line="312" w:lineRule="auto"/>
        <w:ind w:firstLineChars="196" w:firstLine="551"/>
        <w:rPr>
          <w:b/>
          <w:sz w:val="28"/>
          <w:szCs w:val="28"/>
        </w:rPr>
      </w:pPr>
      <w:r>
        <w:rPr>
          <w:rFonts w:hint="eastAsia"/>
          <w:b/>
          <w:sz w:val="28"/>
          <w:szCs w:val="28"/>
        </w:rPr>
        <w:t>七、联系方式</w:t>
      </w:r>
    </w:p>
    <w:p w:rsidR="00911354" w:rsidRDefault="00911354" w:rsidP="00DF2692">
      <w:pPr>
        <w:adjustRightInd w:val="0"/>
        <w:snapToGrid w:val="0"/>
        <w:spacing w:line="312" w:lineRule="auto"/>
        <w:ind w:firstLineChars="200" w:firstLine="560"/>
        <w:rPr>
          <w:sz w:val="28"/>
          <w:szCs w:val="28"/>
        </w:rPr>
      </w:pPr>
      <w:r>
        <w:rPr>
          <w:rFonts w:hint="eastAsia"/>
          <w:sz w:val="28"/>
          <w:szCs w:val="28"/>
        </w:rPr>
        <w:t>地址：武进区湖塘镇广电西路</w:t>
      </w:r>
      <w:r>
        <w:rPr>
          <w:sz w:val="28"/>
          <w:szCs w:val="28"/>
        </w:rPr>
        <w:t>152</w:t>
      </w:r>
      <w:r>
        <w:rPr>
          <w:rFonts w:hint="eastAsia"/>
          <w:sz w:val="28"/>
          <w:szCs w:val="28"/>
        </w:rPr>
        <w:t>号</w:t>
      </w:r>
    </w:p>
    <w:p w:rsidR="00911354" w:rsidRDefault="00911354" w:rsidP="00DF2692">
      <w:pPr>
        <w:adjustRightInd w:val="0"/>
        <w:snapToGrid w:val="0"/>
        <w:spacing w:line="312" w:lineRule="auto"/>
        <w:ind w:firstLineChars="200" w:firstLine="560"/>
        <w:rPr>
          <w:sz w:val="28"/>
          <w:szCs w:val="28"/>
        </w:rPr>
      </w:pPr>
      <w:r>
        <w:rPr>
          <w:rFonts w:hint="eastAsia"/>
          <w:sz w:val="28"/>
          <w:szCs w:val="28"/>
        </w:rPr>
        <w:t>联系电话：校长办公室</w:t>
      </w:r>
      <w:r>
        <w:rPr>
          <w:sz w:val="28"/>
          <w:szCs w:val="28"/>
        </w:rPr>
        <w:t xml:space="preserve">  (0519)86305787   (0519)86305669</w:t>
      </w:r>
    </w:p>
    <w:p w:rsidR="00911354" w:rsidRDefault="00911354" w:rsidP="00DF2692">
      <w:pPr>
        <w:adjustRightInd w:val="0"/>
        <w:snapToGrid w:val="0"/>
        <w:spacing w:line="312" w:lineRule="auto"/>
        <w:ind w:firstLineChars="700" w:firstLine="1960"/>
        <w:rPr>
          <w:sz w:val="28"/>
          <w:szCs w:val="28"/>
        </w:rPr>
      </w:pPr>
      <w:r>
        <w:rPr>
          <w:rFonts w:hint="eastAsia"/>
          <w:sz w:val="28"/>
          <w:szCs w:val="28"/>
        </w:rPr>
        <w:t>音乐组</w:t>
      </w:r>
      <w:r>
        <w:rPr>
          <w:sz w:val="28"/>
          <w:szCs w:val="28"/>
        </w:rPr>
        <w:t xml:space="preserve">  13961158589   </w:t>
      </w:r>
    </w:p>
    <w:p w:rsidR="00911354" w:rsidRDefault="00911354" w:rsidP="00731F16">
      <w:pPr>
        <w:adjustRightInd w:val="0"/>
        <w:snapToGrid w:val="0"/>
        <w:spacing w:line="312" w:lineRule="auto"/>
        <w:ind w:firstLineChars="200" w:firstLine="560"/>
        <w:rPr>
          <w:sz w:val="28"/>
          <w:szCs w:val="28"/>
        </w:rPr>
      </w:pPr>
      <w:proofErr w:type="gramStart"/>
      <w:r>
        <w:rPr>
          <w:rFonts w:hint="eastAsia"/>
          <w:sz w:val="28"/>
          <w:szCs w:val="28"/>
        </w:rPr>
        <w:t>省前中</w:t>
      </w:r>
      <w:proofErr w:type="gramEnd"/>
      <w:r>
        <w:rPr>
          <w:rFonts w:hint="eastAsia"/>
          <w:sz w:val="28"/>
          <w:szCs w:val="28"/>
        </w:rPr>
        <w:t>网址：</w:t>
      </w:r>
      <w:hyperlink r:id="rId7" w:history="1">
        <w:r>
          <w:rPr>
            <w:rStyle w:val="a6"/>
            <w:sz w:val="28"/>
            <w:szCs w:val="28"/>
          </w:rPr>
          <w:t>http://www.qhsms.com.cn</w:t>
        </w:r>
      </w:hyperlink>
    </w:p>
    <w:sectPr w:rsidR="00911354" w:rsidSect="005444F3">
      <w:pgSz w:w="11906" w:h="16838"/>
      <w:pgMar w:top="1134" w:right="907" w:bottom="1134" w:left="102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7BB1" w:rsidRDefault="00EC7BB1" w:rsidP="00D95EAE">
      <w:r>
        <w:separator/>
      </w:r>
    </w:p>
  </w:endnote>
  <w:endnote w:type="continuationSeparator" w:id="0">
    <w:p w:rsidR="00EC7BB1" w:rsidRDefault="00EC7BB1" w:rsidP="00D95EA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7BB1" w:rsidRDefault="00EC7BB1" w:rsidP="00D95EAE">
      <w:r>
        <w:separator/>
      </w:r>
    </w:p>
  </w:footnote>
  <w:footnote w:type="continuationSeparator" w:id="0">
    <w:p w:rsidR="00EC7BB1" w:rsidRDefault="00EC7BB1" w:rsidP="00D95EA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100A"/>
    <w:rsid w:val="0000705D"/>
    <w:rsid w:val="00014F1B"/>
    <w:rsid w:val="00016607"/>
    <w:rsid w:val="000423B6"/>
    <w:rsid w:val="000456C7"/>
    <w:rsid w:val="00077324"/>
    <w:rsid w:val="000A319F"/>
    <w:rsid w:val="000B01A3"/>
    <w:rsid w:val="000C7FEB"/>
    <w:rsid w:val="000E2DF4"/>
    <w:rsid w:val="001067F1"/>
    <w:rsid w:val="0012248C"/>
    <w:rsid w:val="0015466E"/>
    <w:rsid w:val="00156D1E"/>
    <w:rsid w:val="001833F9"/>
    <w:rsid w:val="00186057"/>
    <w:rsid w:val="00191D21"/>
    <w:rsid w:val="001971A3"/>
    <w:rsid w:val="001C5F69"/>
    <w:rsid w:val="001E39BA"/>
    <w:rsid w:val="001F6D8B"/>
    <w:rsid w:val="00203509"/>
    <w:rsid w:val="00204544"/>
    <w:rsid w:val="002144C3"/>
    <w:rsid w:val="00226BC8"/>
    <w:rsid w:val="00226CE6"/>
    <w:rsid w:val="00232AAC"/>
    <w:rsid w:val="002418AA"/>
    <w:rsid w:val="00242280"/>
    <w:rsid w:val="002619CC"/>
    <w:rsid w:val="0027501F"/>
    <w:rsid w:val="0028685F"/>
    <w:rsid w:val="00292FAC"/>
    <w:rsid w:val="002943A0"/>
    <w:rsid w:val="002B1489"/>
    <w:rsid w:val="002F6F27"/>
    <w:rsid w:val="00315794"/>
    <w:rsid w:val="0033054B"/>
    <w:rsid w:val="00335F3D"/>
    <w:rsid w:val="00357235"/>
    <w:rsid w:val="003D63EE"/>
    <w:rsid w:val="0040135D"/>
    <w:rsid w:val="0046299F"/>
    <w:rsid w:val="00492CAC"/>
    <w:rsid w:val="004968CC"/>
    <w:rsid w:val="004A731A"/>
    <w:rsid w:val="004D76D0"/>
    <w:rsid w:val="004F1781"/>
    <w:rsid w:val="00542835"/>
    <w:rsid w:val="005444F3"/>
    <w:rsid w:val="00555A3D"/>
    <w:rsid w:val="00590328"/>
    <w:rsid w:val="005939BA"/>
    <w:rsid w:val="00596CC0"/>
    <w:rsid w:val="005A1DFF"/>
    <w:rsid w:val="005B5B58"/>
    <w:rsid w:val="005C4FB8"/>
    <w:rsid w:val="005F6128"/>
    <w:rsid w:val="00646FAD"/>
    <w:rsid w:val="0065749D"/>
    <w:rsid w:val="00667FF8"/>
    <w:rsid w:val="00697829"/>
    <w:rsid w:val="006B1499"/>
    <w:rsid w:val="006C34CB"/>
    <w:rsid w:val="006C44C5"/>
    <w:rsid w:val="006D0910"/>
    <w:rsid w:val="006D5D21"/>
    <w:rsid w:val="006E1265"/>
    <w:rsid w:val="00711905"/>
    <w:rsid w:val="00722D3A"/>
    <w:rsid w:val="0072776A"/>
    <w:rsid w:val="00731F16"/>
    <w:rsid w:val="00754605"/>
    <w:rsid w:val="00776CA5"/>
    <w:rsid w:val="00777DCB"/>
    <w:rsid w:val="00784036"/>
    <w:rsid w:val="007C1687"/>
    <w:rsid w:val="007D12F0"/>
    <w:rsid w:val="0080153F"/>
    <w:rsid w:val="0081600A"/>
    <w:rsid w:val="00820E1D"/>
    <w:rsid w:val="00832953"/>
    <w:rsid w:val="00833B02"/>
    <w:rsid w:val="00836092"/>
    <w:rsid w:val="008441D4"/>
    <w:rsid w:val="00853A97"/>
    <w:rsid w:val="00853BDC"/>
    <w:rsid w:val="008770CC"/>
    <w:rsid w:val="008816CD"/>
    <w:rsid w:val="00894C78"/>
    <w:rsid w:val="008C4FF2"/>
    <w:rsid w:val="00911354"/>
    <w:rsid w:val="009432B8"/>
    <w:rsid w:val="009449A2"/>
    <w:rsid w:val="00975D0D"/>
    <w:rsid w:val="009A06A2"/>
    <w:rsid w:val="009A0D58"/>
    <w:rsid w:val="009A2018"/>
    <w:rsid w:val="009D28C9"/>
    <w:rsid w:val="00A03E81"/>
    <w:rsid w:val="00A152A8"/>
    <w:rsid w:val="00A45262"/>
    <w:rsid w:val="00A52354"/>
    <w:rsid w:val="00A53C39"/>
    <w:rsid w:val="00A55247"/>
    <w:rsid w:val="00A55732"/>
    <w:rsid w:val="00A55A52"/>
    <w:rsid w:val="00A72537"/>
    <w:rsid w:val="00A74CB4"/>
    <w:rsid w:val="00A75427"/>
    <w:rsid w:val="00AA53FC"/>
    <w:rsid w:val="00AA7EFD"/>
    <w:rsid w:val="00AF5821"/>
    <w:rsid w:val="00AF7A42"/>
    <w:rsid w:val="00B00E8C"/>
    <w:rsid w:val="00B1164B"/>
    <w:rsid w:val="00B36D66"/>
    <w:rsid w:val="00B42C43"/>
    <w:rsid w:val="00B4561D"/>
    <w:rsid w:val="00B52D8B"/>
    <w:rsid w:val="00B559F0"/>
    <w:rsid w:val="00B70B07"/>
    <w:rsid w:val="00BB68B9"/>
    <w:rsid w:val="00C12374"/>
    <w:rsid w:val="00C414AB"/>
    <w:rsid w:val="00C528EA"/>
    <w:rsid w:val="00C6100A"/>
    <w:rsid w:val="00C75214"/>
    <w:rsid w:val="00C859C0"/>
    <w:rsid w:val="00C91210"/>
    <w:rsid w:val="00CA4687"/>
    <w:rsid w:val="00CD6A8A"/>
    <w:rsid w:val="00CE1A54"/>
    <w:rsid w:val="00D16D88"/>
    <w:rsid w:val="00D20893"/>
    <w:rsid w:val="00D33984"/>
    <w:rsid w:val="00D352C9"/>
    <w:rsid w:val="00D5675F"/>
    <w:rsid w:val="00D866A1"/>
    <w:rsid w:val="00D913BD"/>
    <w:rsid w:val="00D95EAE"/>
    <w:rsid w:val="00DF2692"/>
    <w:rsid w:val="00DF5B7D"/>
    <w:rsid w:val="00E14A23"/>
    <w:rsid w:val="00E633CB"/>
    <w:rsid w:val="00E72015"/>
    <w:rsid w:val="00E74217"/>
    <w:rsid w:val="00E75987"/>
    <w:rsid w:val="00E7718D"/>
    <w:rsid w:val="00E84814"/>
    <w:rsid w:val="00E9011B"/>
    <w:rsid w:val="00EA03F3"/>
    <w:rsid w:val="00EA2544"/>
    <w:rsid w:val="00EC7BB1"/>
    <w:rsid w:val="00EF3FFE"/>
    <w:rsid w:val="00F21789"/>
    <w:rsid w:val="00F27B30"/>
    <w:rsid w:val="00F46136"/>
    <w:rsid w:val="00F54B2C"/>
    <w:rsid w:val="00F663DF"/>
    <w:rsid w:val="00F82966"/>
    <w:rsid w:val="00FA6028"/>
    <w:rsid w:val="00FA76EC"/>
    <w:rsid w:val="00FB3C6B"/>
    <w:rsid w:val="01742EB7"/>
    <w:rsid w:val="05B87B2B"/>
    <w:rsid w:val="07D12985"/>
    <w:rsid w:val="09071601"/>
    <w:rsid w:val="0FD93AB2"/>
    <w:rsid w:val="152E3D5C"/>
    <w:rsid w:val="1A94647D"/>
    <w:rsid w:val="1FEF6917"/>
    <w:rsid w:val="21105332"/>
    <w:rsid w:val="21E02D98"/>
    <w:rsid w:val="25083C53"/>
    <w:rsid w:val="28975084"/>
    <w:rsid w:val="294D7E9C"/>
    <w:rsid w:val="2A0042F7"/>
    <w:rsid w:val="2CEC6E4E"/>
    <w:rsid w:val="39E41778"/>
    <w:rsid w:val="3B906EF8"/>
    <w:rsid w:val="3F9B77B3"/>
    <w:rsid w:val="4576415D"/>
    <w:rsid w:val="4E44754A"/>
    <w:rsid w:val="53924646"/>
    <w:rsid w:val="55E915F6"/>
    <w:rsid w:val="56F51D62"/>
    <w:rsid w:val="5774051B"/>
    <w:rsid w:val="5A584ACF"/>
    <w:rsid w:val="5B64575C"/>
    <w:rsid w:val="5C9806BF"/>
    <w:rsid w:val="5FFC7B64"/>
    <w:rsid w:val="66DE53C3"/>
    <w:rsid w:val="66F05F23"/>
    <w:rsid w:val="68C967D1"/>
    <w:rsid w:val="6CD10895"/>
    <w:rsid w:val="6D576206"/>
    <w:rsid w:val="6E2F5D47"/>
    <w:rsid w:val="6EF17DCB"/>
    <w:rsid w:val="6F4E146B"/>
    <w:rsid w:val="7A3129CD"/>
    <w:rsid w:val="7B5951F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4F3"/>
    <w:pPr>
      <w:widowControl w:val="0"/>
      <w:jc w:val="both"/>
    </w:pPr>
    <w:rPr>
      <w:kern w:val="2"/>
      <w:sz w:val="21"/>
      <w:szCs w:val="22"/>
    </w:rPr>
  </w:style>
  <w:style w:type="paragraph" w:styleId="3">
    <w:name w:val="heading 3"/>
    <w:basedOn w:val="a"/>
    <w:next w:val="a"/>
    <w:link w:val="3Char"/>
    <w:uiPriority w:val="99"/>
    <w:qFormat/>
    <w:rsid w:val="005444F3"/>
    <w:pPr>
      <w:widowControl/>
      <w:spacing w:before="100" w:beforeAutospacing="1" w:after="100" w:afterAutospacing="1"/>
      <w:jc w:val="left"/>
      <w:outlineLvl w:val="2"/>
    </w:pPr>
    <w:rPr>
      <w:rFonts w:ascii="宋体" w:hAnsi="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9"/>
    <w:locked/>
    <w:rsid w:val="005444F3"/>
    <w:rPr>
      <w:rFonts w:ascii="宋体" w:eastAsia="宋体" w:hAnsi="宋体" w:cs="Times New Roman"/>
      <w:b/>
      <w:kern w:val="0"/>
      <w:sz w:val="27"/>
    </w:rPr>
  </w:style>
  <w:style w:type="paragraph" w:styleId="a3">
    <w:name w:val="footer"/>
    <w:basedOn w:val="a"/>
    <w:link w:val="Char"/>
    <w:uiPriority w:val="99"/>
    <w:rsid w:val="005444F3"/>
    <w:pPr>
      <w:tabs>
        <w:tab w:val="center" w:pos="4153"/>
        <w:tab w:val="right" w:pos="8306"/>
      </w:tabs>
      <w:snapToGrid w:val="0"/>
      <w:jc w:val="left"/>
    </w:pPr>
    <w:rPr>
      <w:kern w:val="0"/>
      <w:sz w:val="18"/>
      <w:szCs w:val="18"/>
    </w:rPr>
  </w:style>
  <w:style w:type="character" w:customStyle="1" w:styleId="Char">
    <w:name w:val="页脚 Char"/>
    <w:basedOn w:val="a0"/>
    <w:link w:val="a3"/>
    <w:uiPriority w:val="99"/>
    <w:locked/>
    <w:rsid w:val="005444F3"/>
    <w:rPr>
      <w:rFonts w:cs="Times New Roman"/>
      <w:sz w:val="18"/>
    </w:rPr>
  </w:style>
  <w:style w:type="paragraph" w:styleId="a4">
    <w:name w:val="header"/>
    <w:basedOn w:val="a"/>
    <w:link w:val="Char0"/>
    <w:uiPriority w:val="99"/>
    <w:rsid w:val="005444F3"/>
    <w:pPr>
      <w:pBdr>
        <w:bottom w:val="single" w:sz="6" w:space="1" w:color="auto"/>
      </w:pBdr>
      <w:tabs>
        <w:tab w:val="center" w:pos="4153"/>
        <w:tab w:val="right" w:pos="8306"/>
      </w:tabs>
      <w:snapToGrid w:val="0"/>
      <w:jc w:val="center"/>
    </w:pPr>
    <w:rPr>
      <w:kern w:val="0"/>
      <w:sz w:val="18"/>
      <w:szCs w:val="18"/>
    </w:rPr>
  </w:style>
  <w:style w:type="character" w:customStyle="1" w:styleId="Char0">
    <w:name w:val="页眉 Char"/>
    <w:basedOn w:val="a0"/>
    <w:link w:val="a4"/>
    <w:uiPriority w:val="99"/>
    <w:locked/>
    <w:rsid w:val="005444F3"/>
    <w:rPr>
      <w:rFonts w:cs="Times New Roman"/>
      <w:sz w:val="18"/>
    </w:rPr>
  </w:style>
  <w:style w:type="character" w:styleId="a5">
    <w:name w:val="Emphasis"/>
    <w:basedOn w:val="a0"/>
    <w:uiPriority w:val="99"/>
    <w:qFormat/>
    <w:rsid w:val="005444F3"/>
    <w:rPr>
      <w:rFonts w:cs="Times New Roman"/>
      <w:i/>
    </w:rPr>
  </w:style>
  <w:style w:type="character" w:styleId="a6">
    <w:name w:val="Hyperlink"/>
    <w:basedOn w:val="a0"/>
    <w:uiPriority w:val="99"/>
    <w:rsid w:val="005444F3"/>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qhsms.com.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idu.com/link?url=_AdIZJpaqr1Fixqqjyfyt7VGlsT0L0Ht2DwuKMaL4MKabi6MxR59xVX3-9iicTWXgPdB65aAg-TD3lGA_ZCtrsO79bUOe7dGkCAAZvMpSdy"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244</Words>
  <Characters>1396</Characters>
  <Application>Microsoft Office Word</Application>
  <DocSecurity>0</DocSecurity>
  <Lines>11</Lines>
  <Paragraphs>3</Paragraphs>
  <ScaleCrop>false</ScaleCrop>
  <Company/>
  <LinksUpToDate>false</LinksUpToDate>
  <CharactersWithSpaces>1637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lenovo</dc:creator>
  <cp:keywords/>
  <dc:description/>
  <cp:lastModifiedBy>张旭明</cp:lastModifiedBy>
  <cp:revision>13</cp:revision>
  <cp:lastPrinted>2019-03-15T04:39:00Z</cp:lastPrinted>
  <dcterms:created xsi:type="dcterms:W3CDTF">2019-03-15T03:04:00Z</dcterms:created>
  <dcterms:modified xsi:type="dcterms:W3CDTF">2019-03-26T01:25:00Z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