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037F" w:rsidRDefault="006D037F" w:rsidP="006D037F">
      <w:pPr>
        <w:widowControl/>
        <w:shd w:val="clear" w:color="auto" w:fill="FFFFFF"/>
        <w:spacing w:line="450" w:lineRule="atLeast"/>
        <w:jc w:val="center"/>
        <w:rPr>
          <w:rFonts w:ascii="微软雅黑" w:eastAsia="微软雅黑" w:hAnsi="微软雅黑" w:cs="宋体" w:hint="eastAsia"/>
          <w:color w:val="000000"/>
          <w:kern w:val="0"/>
          <w:sz w:val="30"/>
          <w:szCs w:val="30"/>
        </w:rPr>
      </w:pPr>
      <w:r w:rsidRPr="006D037F">
        <w:rPr>
          <w:rFonts w:ascii="微软雅黑" w:eastAsia="微软雅黑" w:hAnsi="微软雅黑" w:cs="宋体" w:hint="eastAsia"/>
          <w:color w:val="000000"/>
          <w:kern w:val="0"/>
          <w:sz w:val="30"/>
          <w:szCs w:val="30"/>
        </w:rPr>
        <w:t>知路、爱路、护路、共创平安铁路</w:t>
      </w:r>
    </w:p>
    <w:p w:rsidR="006D037F" w:rsidRPr="006D037F" w:rsidRDefault="006D037F" w:rsidP="006D037F">
      <w:pPr>
        <w:widowControl/>
        <w:shd w:val="clear" w:color="auto" w:fill="FFFFFF"/>
        <w:spacing w:line="450" w:lineRule="atLeast"/>
        <w:jc w:val="center"/>
        <w:rPr>
          <w:rFonts w:ascii="微软雅黑" w:eastAsia="微软雅黑" w:hAnsi="微软雅黑" w:cs="宋体"/>
          <w:color w:val="000000"/>
          <w:kern w:val="0"/>
          <w:sz w:val="30"/>
          <w:szCs w:val="30"/>
        </w:rPr>
      </w:pPr>
      <w:r w:rsidRPr="006D037F">
        <w:rPr>
          <w:rFonts w:ascii="微软雅黑" w:eastAsia="微软雅黑" w:hAnsi="微软雅黑" w:cs="宋体" w:hint="eastAsia"/>
          <w:color w:val="000000"/>
          <w:kern w:val="0"/>
          <w:sz w:val="30"/>
          <w:szCs w:val="30"/>
        </w:rPr>
        <w:t>——九里小学举行铁路安全知识教育宣传互动</w:t>
      </w:r>
    </w:p>
    <w:p w:rsidR="006D037F" w:rsidRPr="006D037F" w:rsidRDefault="006D037F" w:rsidP="006D037F">
      <w:pPr>
        <w:widowControl/>
        <w:shd w:val="clear" w:color="auto" w:fill="FFFFFF"/>
        <w:spacing w:after="195"/>
        <w:ind w:firstLine="480"/>
        <w:jc w:val="left"/>
        <w:rPr>
          <w:rFonts w:ascii="微软雅黑" w:eastAsia="微软雅黑" w:hAnsi="微软雅黑" w:cs="宋体" w:hint="eastAsia"/>
          <w:color w:val="313131"/>
          <w:kern w:val="0"/>
          <w:sz w:val="24"/>
          <w:szCs w:val="24"/>
        </w:rPr>
      </w:pPr>
      <w:r w:rsidRPr="006D037F">
        <w:rPr>
          <w:rFonts w:ascii="微软雅黑" w:eastAsia="微软雅黑" w:hAnsi="微软雅黑" w:cs="宋体" w:hint="eastAsia"/>
          <w:color w:val="313131"/>
          <w:kern w:val="0"/>
          <w:sz w:val="24"/>
          <w:szCs w:val="24"/>
        </w:rPr>
        <w:t>为做好铁路周边安全教育工作，营造校园及周边平安和谐氛围，</w:t>
      </w:r>
      <w:r w:rsidRPr="006D037F">
        <w:rPr>
          <w:rFonts w:ascii="Tahoma" w:eastAsia="微软雅黑" w:hAnsi="Tahoma" w:cs="Tahoma"/>
          <w:color w:val="313131"/>
          <w:kern w:val="0"/>
          <w:sz w:val="24"/>
          <w:szCs w:val="24"/>
        </w:rPr>
        <w:t>4</w:t>
      </w:r>
      <w:r w:rsidRPr="006D037F">
        <w:rPr>
          <w:rFonts w:ascii="微软雅黑" w:eastAsia="微软雅黑" w:hAnsi="微软雅黑" w:cs="宋体" w:hint="eastAsia"/>
          <w:color w:val="313131"/>
          <w:kern w:val="0"/>
          <w:sz w:val="24"/>
          <w:szCs w:val="24"/>
        </w:rPr>
        <w:t>月</w:t>
      </w:r>
      <w:r w:rsidRPr="006D037F">
        <w:rPr>
          <w:rFonts w:ascii="Tahoma" w:eastAsia="微软雅黑" w:hAnsi="Tahoma" w:cs="Tahoma"/>
          <w:color w:val="313131"/>
          <w:kern w:val="0"/>
          <w:sz w:val="24"/>
          <w:szCs w:val="24"/>
        </w:rPr>
        <w:t>15</w:t>
      </w:r>
      <w:r w:rsidRPr="006D037F">
        <w:rPr>
          <w:rFonts w:ascii="微软雅黑" w:eastAsia="微软雅黑" w:hAnsi="微软雅黑" w:cs="宋体" w:hint="eastAsia"/>
          <w:color w:val="313131"/>
          <w:kern w:val="0"/>
          <w:sz w:val="24"/>
          <w:szCs w:val="24"/>
        </w:rPr>
        <w:t>日下午，南京铁路公安处常州站一行数人，来到新北区九里小学开展主题为《知路、爱路、护路、共创平安铁路》的铁路安全知识教育宣传活动。</w:t>
      </w:r>
    </w:p>
    <w:p w:rsidR="006D037F" w:rsidRPr="006D037F" w:rsidRDefault="006D037F" w:rsidP="006D037F">
      <w:pPr>
        <w:widowControl/>
        <w:shd w:val="clear" w:color="auto" w:fill="FFFFFF"/>
        <w:spacing w:after="195"/>
        <w:jc w:val="left"/>
        <w:rPr>
          <w:rFonts w:ascii="微软雅黑" w:eastAsia="微软雅黑" w:hAnsi="微软雅黑" w:cs="宋体" w:hint="eastAsia"/>
          <w:color w:val="313131"/>
          <w:kern w:val="0"/>
          <w:sz w:val="24"/>
          <w:szCs w:val="24"/>
        </w:rPr>
      </w:pPr>
      <w:r w:rsidRPr="006D037F">
        <w:rPr>
          <w:rFonts w:ascii="微软雅黑" w:eastAsia="微软雅黑" w:hAnsi="微软雅黑" w:cs="宋体" w:hint="eastAsia"/>
          <w:color w:val="313131"/>
          <w:kern w:val="0"/>
          <w:sz w:val="24"/>
          <w:szCs w:val="24"/>
        </w:rPr>
        <w:t xml:space="preserve">　　活动中，警官们分别为同学们宣讲安全知识，根据小学生生理及认知特点，结合真实案例通过生动而通俗的语言激发了小学生浓厚的兴趣，一条条安全知识犹如一汩汩清泉流入学生幼小心灵，小学生们忽而睁大眼睛，忽而表情惊讶，完全沉浸在场景中。</w:t>
      </w:r>
    </w:p>
    <w:p w:rsidR="006D037F" w:rsidRPr="006D037F" w:rsidRDefault="006D037F" w:rsidP="006D037F">
      <w:pPr>
        <w:widowControl/>
        <w:shd w:val="clear" w:color="auto" w:fill="FFFFFF"/>
        <w:spacing w:after="195"/>
        <w:jc w:val="left"/>
        <w:rPr>
          <w:rFonts w:ascii="微软雅黑" w:eastAsia="微软雅黑" w:hAnsi="微软雅黑" w:cs="宋体" w:hint="eastAsia"/>
          <w:color w:val="313131"/>
          <w:kern w:val="0"/>
          <w:sz w:val="24"/>
          <w:szCs w:val="24"/>
        </w:rPr>
      </w:pPr>
      <w:r w:rsidRPr="006D037F">
        <w:rPr>
          <w:rFonts w:ascii="微软雅黑" w:eastAsia="微软雅黑" w:hAnsi="微软雅黑" w:cs="宋体" w:hint="eastAsia"/>
          <w:color w:val="313131"/>
          <w:kern w:val="0"/>
          <w:sz w:val="24"/>
          <w:szCs w:val="24"/>
        </w:rPr>
        <w:t xml:space="preserve">　　工作人员首先带领学生观看铁路安全知识教育宣传图片并进行认真详细解说，直观形象的讲解让小学生充分体会到珍爱生命的重要性，其间还与学生进行了互动。</w:t>
      </w:r>
    </w:p>
    <w:p w:rsidR="006D037F" w:rsidRPr="006D037F" w:rsidRDefault="006D037F" w:rsidP="006D037F">
      <w:pPr>
        <w:widowControl/>
        <w:shd w:val="clear" w:color="auto" w:fill="FFFFFF"/>
        <w:spacing w:after="195"/>
        <w:jc w:val="left"/>
        <w:rPr>
          <w:rFonts w:ascii="微软雅黑" w:eastAsia="微软雅黑" w:hAnsi="微软雅黑" w:cs="宋体" w:hint="eastAsia"/>
          <w:color w:val="313131"/>
          <w:kern w:val="0"/>
          <w:sz w:val="24"/>
          <w:szCs w:val="24"/>
        </w:rPr>
      </w:pPr>
      <w:r w:rsidRPr="006D037F">
        <w:rPr>
          <w:rFonts w:ascii="微软雅黑" w:eastAsia="微软雅黑" w:hAnsi="微软雅黑" w:cs="宋体" w:hint="eastAsia"/>
          <w:color w:val="313131"/>
          <w:kern w:val="0"/>
          <w:sz w:val="24"/>
          <w:szCs w:val="24"/>
        </w:rPr>
        <w:t xml:space="preserve">　　此次活动通过图片展示、课堂教育、发放传单等形式宣传了铁路安全知识，铁路法律法规，不仅强化了学生的安全意识，而且对在源头上遏制小学生上铁路危及铁路运输安全问题的发生起到了良好效果，同时也增强了学生爱路护路的意识，使学生从小做起，从自身做起，共同维护铁路安全。</w:t>
      </w:r>
    </w:p>
    <w:p w:rsidR="000A200F" w:rsidRDefault="006D037F">
      <w:r>
        <w:rPr>
          <w:noProof/>
        </w:rPr>
        <w:lastRenderedPageBreak/>
        <w:drawing>
          <wp:inline distT="0" distB="0" distL="0" distR="0">
            <wp:extent cx="5274310" cy="3513371"/>
            <wp:effectExtent l="19050" t="0" r="2540" b="0"/>
            <wp:docPr id="1" name="图片 1" descr="http://oss.bestcloud.cn/upload/20190415/cc056ae485df4efe9176a5b7b7c9e1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s.bestcloud.cn/upload/20190415/cc056ae485df4efe9176a5b7b7c9e1b0.jpg"/>
                    <pic:cNvPicPr>
                      <a:picLocks noChangeAspect="1" noChangeArrowheads="1"/>
                    </pic:cNvPicPr>
                  </pic:nvPicPr>
                  <pic:blipFill>
                    <a:blip r:embed="rId4" cstate="print"/>
                    <a:srcRect/>
                    <a:stretch>
                      <a:fillRect/>
                    </a:stretch>
                  </pic:blipFill>
                  <pic:spPr bwMode="auto">
                    <a:xfrm>
                      <a:off x="0" y="0"/>
                      <a:ext cx="5274310" cy="3513371"/>
                    </a:xfrm>
                    <a:prstGeom prst="rect">
                      <a:avLst/>
                    </a:prstGeom>
                    <a:noFill/>
                    <a:ln w="9525">
                      <a:noFill/>
                      <a:miter lim="800000"/>
                      <a:headEnd/>
                      <a:tailEnd/>
                    </a:ln>
                  </pic:spPr>
                </pic:pic>
              </a:graphicData>
            </a:graphic>
          </wp:inline>
        </w:drawing>
      </w:r>
      <w:r w:rsidRPr="006D037F">
        <w:t xml:space="preserve"> </w:t>
      </w:r>
      <w:r>
        <w:rPr>
          <w:noProof/>
        </w:rPr>
        <w:drawing>
          <wp:inline distT="0" distB="0" distL="0" distR="0">
            <wp:extent cx="5274310" cy="3513371"/>
            <wp:effectExtent l="19050" t="0" r="2540" b="0"/>
            <wp:docPr id="4" name="图片 4" descr="http://oss.bestcloud.cn/upload/20190415/1dcf876c6a0e4d599f867a0fc12823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ss.bestcloud.cn/upload/20190415/1dcf876c6a0e4d599f867a0fc128232f.jpg"/>
                    <pic:cNvPicPr>
                      <a:picLocks noChangeAspect="1" noChangeArrowheads="1"/>
                    </pic:cNvPicPr>
                  </pic:nvPicPr>
                  <pic:blipFill>
                    <a:blip r:embed="rId5" cstate="print"/>
                    <a:srcRect/>
                    <a:stretch>
                      <a:fillRect/>
                    </a:stretch>
                  </pic:blipFill>
                  <pic:spPr bwMode="auto">
                    <a:xfrm>
                      <a:off x="0" y="0"/>
                      <a:ext cx="5274310" cy="3513371"/>
                    </a:xfrm>
                    <a:prstGeom prst="rect">
                      <a:avLst/>
                    </a:prstGeom>
                    <a:noFill/>
                    <a:ln w="9525">
                      <a:noFill/>
                      <a:miter lim="800000"/>
                      <a:headEnd/>
                      <a:tailEnd/>
                    </a:ln>
                  </pic:spPr>
                </pic:pic>
              </a:graphicData>
            </a:graphic>
          </wp:inline>
        </w:drawing>
      </w:r>
      <w:r w:rsidRPr="006D037F">
        <w:t xml:space="preserve"> </w:t>
      </w:r>
      <w:r>
        <w:rPr>
          <w:noProof/>
        </w:rPr>
        <w:lastRenderedPageBreak/>
        <w:drawing>
          <wp:inline distT="0" distB="0" distL="0" distR="0">
            <wp:extent cx="5274310" cy="3513371"/>
            <wp:effectExtent l="19050" t="0" r="2540" b="0"/>
            <wp:docPr id="7" name="图片 7" descr="http://oss.bestcloud.cn/upload/20190415/6bc695ae7304401bb1d0ccf0d47e7a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ss.bestcloud.cn/upload/20190415/6bc695ae7304401bb1d0ccf0d47e7a85.jpg"/>
                    <pic:cNvPicPr>
                      <a:picLocks noChangeAspect="1" noChangeArrowheads="1"/>
                    </pic:cNvPicPr>
                  </pic:nvPicPr>
                  <pic:blipFill>
                    <a:blip r:embed="rId6" cstate="print"/>
                    <a:srcRect/>
                    <a:stretch>
                      <a:fillRect/>
                    </a:stretch>
                  </pic:blipFill>
                  <pic:spPr bwMode="auto">
                    <a:xfrm>
                      <a:off x="0" y="0"/>
                      <a:ext cx="5274310" cy="3513371"/>
                    </a:xfrm>
                    <a:prstGeom prst="rect">
                      <a:avLst/>
                    </a:prstGeom>
                    <a:noFill/>
                    <a:ln w="9525">
                      <a:noFill/>
                      <a:miter lim="800000"/>
                      <a:headEnd/>
                      <a:tailEnd/>
                    </a:ln>
                  </pic:spPr>
                </pic:pic>
              </a:graphicData>
            </a:graphic>
          </wp:inline>
        </w:drawing>
      </w:r>
      <w:r w:rsidRPr="006D037F">
        <w:t xml:space="preserve"> </w:t>
      </w:r>
      <w:r>
        <w:rPr>
          <w:noProof/>
        </w:rPr>
        <w:drawing>
          <wp:inline distT="0" distB="0" distL="0" distR="0">
            <wp:extent cx="5274310" cy="3513371"/>
            <wp:effectExtent l="19050" t="0" r="2540" b="0"/>
            <wp:docPr id="10" name="图片 10" descr="http://oss.bestcloud.cn/upload/20190415/b7cde58dc4194035990ed1475cdd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ss.bestcloud.cn/upload/20190415/b7cde58dc4194035990ed1475cdd2022.jpg"/>
                    <pic:cNvPicPr>
                      <a:picLocks noChangeAspect="1" noChangeArrowheads="1"/>
                    </pic:cNvPicPr>
                  </pic:nvPicPr>
                  <pic:blipFill>
                    <a:blip r:embed="rId7" cstate="print"/>
                    <a:srcRect/>
                    <a:stretch>
                      <a:fillRect/>
                    </a:stretch>
                  </pic:blipFill>
                  <pic:spPr bwMode="auto">
                    <a:xfrm>
                      <a:off x="0" y="0"/>
                      <a:ext cx="5274310" cy="3513371"/>
                    </a:xfrm>
                    <a:prstGeom prst="rect">
                      <a:avLst/>
                    </a:prstGeom>
                    <a:noFill/>
                    <a:ln w="9525">
                      <a:noFill/>
                      <a:miter lim="800000"/>
                      <a:headEnd/>
                      <a:tailEnd/>
                    </a:ln>
                  </pic:spPr>
                </pic:pic>
              </a:graphicData>
            </a:graphic>
          </wp:inline>
        </w:drawing>
      </w:r>
      <w:r w:rsidRPr="006D037F">
        <w:t xml:space="preserve"> </w:t>
      </w:r>
      <w:r>
        <w:rPr>
          <w:noProof/>
        </w:rPr>
        <w:lastRenderedPageBreak/>
        <w:drawing>
          <wp:inline distT="0" distB="0" distL="0" distR="0">
            <wp:extent cx="5274310" cy="3513371"/>
            <wp:effectExtent l="19050" t="0" r="2540" b="0"/>
            <wp:docPr id="13" name="图片 13" descr="http://oss.bestcloud.cn/upload/20190415/a74489826e0945bfa93daf3a8421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ss.bestcloud.cn/upload/20190415/a74489826e0945bfa93daf3a84210126.jpg"/>
                    <pic:cNvPicPr>
                      <a:picLocks noChangeAspect="1" noChangeArrowheads="1"/>
                    </pic:cNvPicPr>
                  </pic:nvPicPr>
                  <pic:blipFill>
                    <a:blip r:embed="rId8" cstate="print"/>
                    <a:srcRect/>
                    <a:stretch>
                      <a:fillRect/>
                    </a:stretch>
                  </pic:blipFill>
                  <pic:spPr bwMode="auto">
                    <a:xfrm>
                      <a:off x="0" y="0"/>
                      <a:ext cx="5274310" cy="3513371"/>
                    </a:xfrm>
                    <a:prstGeom prst="rect">
                      <a:avLst/>
                    </a:prstGeom>
                    <a:noFill/>
                    <a:ln w="9525">
                      <a:noFill/>
                      <a:miter lim="800000"/>
                      <a:headEnd/>
                      <a:tailEnd/>
                    </a:ln>
                  </pic:spPr>
                </pic:pic>
              </a:graphicData>
            </a:graphic>
          </wp:inline>
        </w:drawing>
      </w:r>
    </w:p>
    <w:sectPr w:rsidR="000A200F" w:rsidSect="000A200F">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6D037F"/>
    <w:rsid w:val="000A200F"/>
    <w:rsid w:val="006D037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00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D037F"/>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6D037F"/>
    <w:rPr>
      <w:sz w:val="18"/>
      <w:szCs w:val="18"/>
    </w:rPr>
  </w:style>
  <w:style w:type="character" w:customStyle="1" w:styleId="Char">
    <w:name w:val="批注框文本 Char"/>
    <w:basedOn w:val="a0"/>
    <w:link w:val="a4"/>
    <w:uiPriority w:val="99"/>
    <w:semiHidden/>
    <w:rsid w:val="006D037F"/>
    <w:rPr>
      <w:sz w:val="18"/>
      <w:szCs w:val="18"/>
    </w:rPr>
  </w:style>
</w:styles>
</file>

<file path=word/webSettings.xml><?xml version="1.0" encoding="utf-8"?>
<w:webSettings xmlns:r="http://schemas.openxmlformats.org/officeDocument/2006/relationships" xmlns:w="http://schemas.openxmlformats.org/wordprocessingml/2006/main">
  <w:divs>
    <w:div w:id="1129780501">
      <w:bodyDiv w:val="1"/>
      <w:marLeft w:val="0"/>
      <w:marRight w:val="0"/>
      <w:marTop w:val="0"/>
      <w:marBottom w:val="0"/>
      <w:divBdr>
        <w:top w:val="none" w:sz="0" w:space="0" w:color="auto"/>
        <w:left w:val="none" w:sz="0" w:space="0" w:color="auto"/>
        <w:bottom w:val="none" w:sz="0" w:space="0" w:color="auto"/>
        <w:right w:val="none" w:sz="0" w:space="0" w:color="auto"/>
      </w:divBdr>
      <w:divsChild>
        <w:div w:id="763577374">
          <w:marLeft w:val="0"/>
          <w:marRight w:val="0"/>
          <w:marTop w:val="240"/>
          <w:marBottom w:val="240"/>
          <w:divBdr>
            <w:top w:val="none" w:sz="0" w:space="0" w:color="auto"/>
            <w:left w:val="none" w:sz="0" w:space="0" w:color="auto"/>
            <w:bottom w:val="none" w:sz="0" w:space="0" w:color="auto"/>
            <w:right w:val="none" w:sz="0" w:space="0" w:color="auto"/>
          </w:divBdr>
        </w:div>
        <w:div w:id="10610939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69</Words>
  <Characters>394</Characters>
  <Application>Microsoft Office Word</Application>
  <DocSecurity>0</DocSecurity>
  <Lines>3</Lines>
  <Paragraphs>1</Paragraphs>
  <ScaleCrop>false</ScaleCrop>
  <Company/>
  <LinksUpToDate>false</LinksUpToDate>
  <CharactersWithSpaces>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2019-04-16T03:10:00Z</dcterms:created>
  <dcterms:modified xsi:type="dcterms:W3CDTF">2019-04-16T03:11:00Z</dcterms:modified>
</cp:coreProperties>
</file>