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宋体" w:cs="宋体" w:eastAsia="黑体" w:hAnsi="宋体"/>
          <w:kern w:val="0"/>
          <w:sz w:val="24"/>
          <w:szCs w:val="24"/>
        </w:rPr>
      </w:pPr>
      <w:r>
        <w:rPr>
          <w:rFonts w:ascii="黑体" w:cs="宋体" w:eastAsia="黑体" w:hAnsi="黑体" w:hint="eastAsia"/>
          <w:kern w:val="0"/>
        </w:rPr>
        <w:t>（2019年）</w:t>
      </w:r>
      <w:r>
        <w:rPr>
          <w:rFonts w:ascii="黑体" w:eastAsia="黑体" w:hAnsi="黑体" w:hint="eastAsia"/>
        </w:rPr>
        <w:t>常州市滨江中学</w:t>
      </w:r>
      <w:r>
        <w:rPr>
          <w:rFonts w:ascii="黑体" w:cs="宋体" w:eastAsia="黑体" w:hAnsi="黑体" w:hint="eastAsia"/>
          <w:kern w:val="0"/>
        </w:rPr>
        <w:t>每日值班记录</w:t>
      </w:r>
    </w:p>
    <w:tbl>
      <w:tblPr>
        <w:tblStyle w:val="style105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rPr>
          <w:trHeight w:val="65" w:hRule="atLeast"/>
        </w:trPr>
        <w:tc>
          <w:tcPr>
            <w:tcW w:w="1396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  <w:u w:val="single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u w:val="single"/>
                <w:lang w:eastAsia="zh-CN"/>
              </w:rPr>
              <w:t>姚财兴</w:t>
            </w:r>
            <w:r>
              <w:rPr>
                <w:rFonts w:ascii="楷体" w:cs="宋体" w:eastAsia="楷体" w:hAnsi="楷体" w:hint="eastAsia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1371" w:type="dxa"/>
            <w:gridSpan w:val="2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tcBorders/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七：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方正小标宋简体" w:cs="宋体" w:hAnsi="宋体" w:hint="eastAsia"/>
                <w:kern w:val="0"/>
                <w:szCs w:val="21"/>
                <w:u w:val="single"/>
                <w:lang w:eastAsia="zh-CN"/>
              </w:rPr>
              <w:t>王萌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238" w:type="dxa"/>
            <w:gridSpan w:val="17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方正小标宋简体" w:cs="宋体" w:eastAsia="方正小标宋简体" w:hAnsi="宋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八：</w:t>
            </w:r>
            <w:r>
              <w:rPr>
                <w:rFonts w:ascii="方正小标宋简体" w:cs="宋体" w:hAnsi="宋体" w:hint="default"/>
                <w:kern w:val="0"/>
                <w:szCs w:val="21"/>
                <w:lang w:val="en-US"/>
              </w:rPr>
              <w:t>顾浩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</w:t>
            </w:r>
          </w:p>
        </w:tc>
        <w:tc>
          <w:tcPr>
            <w:tcW w:w="1985" w:type="dxa"/>
            <w:gridSpan w:val="15"/>
            <w:tcBorders/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方正小标宋简体" w:cs="宋体" w:eastAsia="方正小标宋简体" w:hAnsi="宋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九：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方正小标宋简体" w:cs="宋体" w:hAnsi="宋体" w:hint="eastAsia"/>
                <w:kern w:val="0"/>
                <w:szCs w:val="21"/>
                <w:u w:val="single"/>
                <w:lang w:eastAsia="zh-CN"/>
              </w:rPr>
              <w:t>王金权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/>
        <w:trPr>
          <w:trHeight w:val="434" w:hRule="atLeast"/>
        </w:trPr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日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 </w:t>
            </w: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cs="宋体" w:eastAsia="方正小标宋简体" w:hAnsi="宋体" w:hint="default"/>
                <w:kern w:val="0"/>
                <w:szCs w:val="21"/>
                <w:u w:val="single"/>
                <w:lang w:val="en-US"/>
              </w:rPr>
              <w:t>4.12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2730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  <w:u w:val="single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星期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</w:rPr>
              <w:t>：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方正小标宋简体" w:cs="宋体" w:hAnsi="宋体" w:hint="eastAsia"/>
                <w:kern w:val="0"/>
                <w:szCs w:val="21"/>
                <w:u w:val="single"/>
                <w:lang w:eastAsia="zh-CN"/>
              </w:rPr>
              <w:t>五</w:t>
            </w: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967" w:type="dxa"/>
            <w:gridSpan w:val="10"/>
            <w:tcBorders>
              <w:bottom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仿宋" w:hint="eastAsia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方正小标宋简体" w:cs="宋体" w:eastAsia="方正小标宋简体" w:hAnsi="宋体" w:hint="eastAsia"/>
                <w:kern w:val="0"/>
                <w:szCs w:val="21"/>
                <w:u w:val="single"/>
              </w:rPr>
              <w:t xml:space="preserve">   晴    </w:t>
            </w:r>
          </w:p>
        </w:tc>
      </w:tr>
      <w:tr>
        <w:tblPrEx/>
        <w:trPr>
          <w:trHeight w:val="260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leftChars="-67" w:right="-107" w:rightChars="-51" w:hanging="141" w:hangingChars="67"/>
              <w:jc w:val="center"/>
              <w:rPr>
                <w:rFonts w:ascii="楷体" w:cs="Times New Roman" w:eastAsia="楷体" w:hAnsi="楷体"/>
                <w:b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leftChars="-67" w:right="-107" w:rightChars="-51" w:hanging="141" w:hangingChars="67"/>
              <w:jc w:val="center"/>
              <w:rPr>
                <w:rFonts w:ascii="楷体" w:cs="Times New Roman" w:eastAsia="楷体" w:hAnsi="楷体"/>
                <w:b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leftChars="-67" w:right="-107" w:rightChars="-51" w:hanging="141" w:hangingChars="67"/>
              <w:jc w:val="center"/>
              <w:rPr>
                <w:rFonts w:ascii="楷体" w:cs="Times New Roman" w:eastAsia="楷体" w:hAnsi="楷体"/>
                <w:b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300"/>
              <w:ind w:leftChars="-67" w:right="-107" w:rightChars="-51" w:hanging="141" w:hangingChars="67"/>
              <w:jc w:val="center"/>
              <w:rPr>
                <w:rFonts w:ascii="楷体" w:cs="Times New Roman" w:eastAsia="楷体" w:hAnsi="楷体"/>
                <w:b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b/>
                <w:kern w:val="0"/>
                <w:szCs w:val="21"/>
              </w:rPr>
              <w:t>情况记录</w:t>
            </w:r>
          </w:p>
        </w:tc>
      </w:tr>
      <w:tr>
        <w:tblPrEx/>
        <w:trPr>
          <w:trHeight w:val="804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6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:4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7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文明礼貌好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，大部分学生都能打招呼，家长义工认真负责。</w:t>
            </w:r>
          </w:p>
        </w:tc>
      </w:tr>
      <w:tr>
        <w:tblPrEx/>
        <w:trPr>
          <w:trHeight w:val="55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班级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情况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填达标数1/2/3）</w:t>
            </w:r>
          </w:p>
          <w:p>
            <w:pPr>
              <w:pStyle w:val="style0"/>
              <w:spacing w:lineRule="exact" w:line="240"/>
              <w:jc w:val="left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情况</w:t>
            </w:r>
          </w:p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trHeight w:val="289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18"/>
              </w:rPr>
              <w:t>√</w:t>
            </w:r>
          </w:p>
        </w:tc>
      </w:tr>
      <w:tr>
        <w:tblPrEx/>
        <w:trPr>
          <w:trHeight w:val="293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155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210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7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0-7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教学楼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填优A、良B、中C ）</w:t>
            </w:r>
          </w:p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trHeight w:val="315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</w:tr>
      <w:tr>
        <w:tblPrEx/>
        <w:trPr>
          <w:trHeight w:val="283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287" w:hRule="atLeast"/>
        </w:trPr>
        <w:tc>
          <w:tcPr>
            <w:tcW w:w="109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213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9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10-9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运动场地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1" w:leftChars="-37" w:right="-115" w:rightChars="-55" w:hanging="77" w:hangingChars="43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做操状态及整体情况</w:t>
            </w:r>
          </w:p>
          <w:p>
            <w:pPr>
              <w:pStyle w:val="style0"/>
              <w:widowControl/>
              <w:spacing w:lineRule="exact" w:line="240"/>
              <w:ind w:right="90"/>
              <w:jc w:val="left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trHeight w:val="175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</w:tr>
      <w:tr>
        <w:tblPrEx/>
        <w:trPr>
          <w:trHeight w:val="125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238" w:hRule="atLeast"/>
        </w:trPr>
        <w:tc>
          <w:tcPr>
            <w:tcW w:w="109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162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11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30-12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食堂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trHeight w:val="162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</w:tr>
      <w:tr>
        <w:tblPrEx/>
        <w:trPr>
          <w:trHeight w:val="200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195" w:hRule="atLeast"/>
        </w:trPr>
        <w:tc>
          <w:tcPr>
            <w:tcW w:w="109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1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2: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00-1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2:4</w:t>
            </w: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教学楼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420" w:hanging="42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</w:tr>
      <w:tr>
        <w:tblPrEx/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全体随机</w:t>
            </w:r>
          </w:p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教学楼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实验室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运动场</w:t>
            </w:r>
          </w:p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pStyle w:val="style0"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cs="宋体" w:eastAsia="楷体" w:hAnsi="楷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00"/>
              <w:ind w:left="-1" w:leftChars="-53" w:right="-80" w:rightChars="-38" w:hanging="110" w:hangingChars="61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00"/>
              <w:jc w:val="center"/>
              <w:rPr>
                <w:rFonts w:ascii="楷体" w:cs="宋体" w:eastAsia="楷体" w:hAnsi="楷体"/>
                <w:b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/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A</w:t>
            </w:r>
          </w:p>
        </w:tc>
      </w:tr>
      <w:tr>
        <w:tblPrEx/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/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cantSplit/>
          <w:trHeight w:val="549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17:30</w:t>
            </w:r>
          </w:p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/>
                <w:kern w:val="0"/>
                <w:sz w:val="18"/>
                <w:szCs w:val="18"/>
              </w:rPr>
              <w:t>-</w:t>
            </w: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47" w:right="-101" w:rightChars="-48" w:hanging="99" w:hangingChars="55"/>
              <w:jc w:val="center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九年级外出西太湖毅行</w:t>
            </w:r>
          </w:p>
        </w:tc>
      </w:tr>
      <w:tr>
        <w:tblPrEx/>
        <w:trPr>
          <w:trHeight w:val="557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 w:hint="eastAsia"/>
                <w:kern w:val="0"/>
                <w:szCs w:val="21"/>
                <w:lang w:eastAsia="zh-CN"/>
              </w:rPr>
            </w:pPr>
          </w:p>
        </w:tc>
      </w:tr>
      <w:tr>
        <w:tblPrEx/>
        <w:trPr>
          <w:trHeight w:val="405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="-21" w:leftChars="-67" w:right="-107" w:rightChars="-51" w:hanging="120" w:hangingChars="67"/>
              <w:jc w:val="center"/>
              <w:rPr>
                <w:rFonts w:ascii="楷体" w:cs="Times New Roman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Times New Roman" w:eastAsia="楷体" w:hAnsi="楷体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楷体" w:cs="宋体" w:eastAsia="楷体" w:hAnsi="楷体"/>
                <w:kern w:val="0"/>
                <w:szCs w:val="21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cs="宋体" w:eastAsia="楷体" w:hAnsi="楷体" w:hint="eastAsia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/>
                <w:kern w:val="0"/>
                <w:szCs w:val="21"/>
              </w:rPr>
            </w:pPr>
          </w:p>
        </w:tc>
      </w:tr>
      <w:tr>
        <w:tblPrEx/>
        <w:trPr>
          <w:trHeight w:val="534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67" w:right="-107" w:rightChars="-51" w:hanging="140" w:hangingChars="67"/>
              <w:jc w:val="center"/>
              <w:rPr>
                <w:rFonts w:ascii="楷体" w:cs="Times New Roman" w:eastAsia="楷体" w:hAnsi="楷体"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</w:p>
          <w:bookmarkStart w:id="0" w:name="_GoBack"/>
          <w:bookmarkEnd w:id="0"/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八年级大课间进场稍慢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有的同学慢慢悠悠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  <w:t>稍显拖沓</w:t>
            </w: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，九年级个别学生用餐浪费。</w:t>
            </w:r>
          </w:p>
          <w:p>
            <w:pPr>
              <w:pStyle w:val="style0"/>
              <w:widowControl/>
              <w:spacing w:lineRule="exact" w:line="240"/>
              <w:rPr>
                <w:rFonts w:ascii="楷体" w:cs="宋体" w:eastAsia="楷体" w:hAnsi="楷体" w:hint="default"/>
                <w:kern w:val="0"/>
                <w:szCs w:val="21"/>
                <w:lang w:val="en-US" w:eastAsia="zh-CN"/>
              </w:rPr>
            </w:pPr>
          </w:p>
        </w:tc>
      </w:tr>
      <w:tr>
        <w:tblPrEx/>
        <w:trPr>
          <w:trHeight w:val="1139" w:hRule="atLeast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spacing w:lineRule="exact" w:line="240"/>
              <w:ind w:leftChars="-67" w:right="-107" w:rightChars="-51" w:hanging="140" w:hangingChars="67"/>
              <w:jc w:val="center"/>
              <w:rPr>
                <w:rFonts w:ascii="楷体" w:cs="Times New Roman" w:eastAsia="楷体" w:hAnsi="楷体"/>
                <w:kern w:val="0"/>
                <w:szCs w:val="21"/>
              </w:rPr>
            </w:pPr>
            <w:r>
              <w:rPr>
                <w:rFonts w:ascii="楷体" w:cs="Times New Roman" w:eastAsia="楷体" w:hAnsi="楷体" w:hint="eastAsia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exact" w:line="240"/>
              <w:ind w:left="0" w:firstLine="0"/>
              <w:jc w:val="left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  <w:r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  <w:t>体活课加快整队和进场速度，有的班级存在拖拉现象</w:t>
            </w:r>
          </w:p>
          <w:p>
            <w:pPr>
              <w:pStyle w:val="style0"/>
              <w:widowControl/>
              <w:spacing w:lineRule="exact" w:line="240"/>
              <w:jc w:val="left"/>
              <w:rPr>
                <w:rFonts w:ascii="楷体" w:cs="宋体" w:eastAsia="楷体" w:hAnsi="楷体" w:hint="eastAsia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style0"/>
        <w:widowControl/>
        <w:spacing w:lineRule="exact" w:line="240"/>
        <w:jc w:val="left"/>
        <w:rPr>
          <w:rFonts w:ascii="宋体" w:cs="宋体" w:eastAsia="宋体" w:hAnsi="宋体"/>
          <w:kern w:val="0"/>
          <w:sz w:val="18"/>
          <w:szCs w:val="18"/>
        </w:rPr>
      </w:pPr>
      <w:r>
        <w:rPr>
          <w:rFonts w:ascii="宋体" w:cs="宋体" w:eastAsia="宋体" w:hAnsi="宋体"/>
          <w:kern w:val="0"/>
          <w:sz w:val="18"/>
          <w:szCs w:val="18"/>
        </w:rPr>
        <w:t> </w:t>
      </w:r>
      <w:r>
        <w:rPr>
          <w:rFonts w:ascii="宋体" w:cs="宋体" w:eastAsia="宋体" w:hAnsi="宋体" w:hint="eastAsia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>
      <w:pPr>
        <w:pStyle w:val="style0"/>
        <w:widowControl/>
        <w:spacing w:lineRule="exact" w:line="240"/>
        <w:jc w:val="left"/>
        <w:rPr>
          <w:rFonts w:ascii="宋体" w:cs="宋体" w:eastAsia="宋体" w:hAnsi="宋体"/>
          <w:color w:val="ff0000"/>
          <w:kern w:val="0"/>
          <w:sz w:val="18"/>
          <w:szCs w:val="18"/>
        </w:rPr>
      </w:pPr>
      <w:r>
        <w:rPr>
          <w:rFonts w:ascii="宋体" w:cs="宋体" w:eastAsia="宋体" w:hAnsi="宋体" w:hint="eastAsia"/>
          <w:color w:val="ff0000"/>
          <w:kern w:val="0"/>
          <w:sz w:val="18"/>
          <w:szCs w:val="18"/>
        </w:rPr>
        <w:t>另：（1）当天值日人员：每人可以到门卫领取纸质稿一张，作好记录，也可用手机直接输好，结束后发总值日人员汇总上传；</w:t>
      </w:r>
    </w:p>
    <w:p>
      <w:pPr>
        <w:pStyle w:val="style0"/>
        <w:widowControl/>
        <w:spacing w:lineRule="exact" w:line="240"/>
        <w:jc w:val="left"/>
        <w:rPr>
          <w:color w:val="ff0000"/>
          <w:sz w:val="18"/>
          <w:szCs w:val="18"/>
        </w:rPr>
      </w:pPr>
      <w:r>
        <w:rPr>
          <w:rFonts w:ascii="宋体" w:cs="宋体" w:eastAsia="宋体" w:hAnsi="宋体" w:hint="eastAsia"/>
          <w:color w:val="ff0000"/>
          <w:kern w:val="0"/>
          <w:sz w:val="18"/>
          <w:szCs w:val="18"/>
        </w:rPr>
        <w:t xml:space="preserve">    </w:t>
      </w:r>
      <w:r>
        <w:rPr>
          <w:rFonts w:ascii="宋体" w:cs="宋体" w:eastAsia="宋体" w:hAnsi="宋体" w:hint="eastAsia"/>
          <w:b/>
          <w:color w:val="ff0000"/>
          <w:kern w:val="0"/>
          <w:sz w:val="18"/>
          <w:szCs w:val="18"/>
        </w:rPr>
        <w:t>（2）统一标准</w:t>
      </w:r>
      <w:r>
        <w:rPr>
          <w:rFonts w:ascii="宋体" w:cs="宋体" w:eastAsia="宋体" w:hAnsi="宋体" w:hint="eastAsia"/>
          <w:color w:val="ff0000"/>
          <w:kern w:val="0"/>
          <w:sz w:val="18"/>
          <w:szCs w:val="18"/>
        </w:rPr>
        <w:t>：A（都达要求，且有亮点）；B（都达要求）；C（有1项以上不达要求）（其中亮点和不达要求处可以在建议中简单写下。</w:t>
      </w:r>
    </w:p>
    <w:sectPr>
      <w:pgSz w:w="11906" w:h="16838" w:orient="portrait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微软雅黑"/>
    <w:panose1 w:val="020b0503020000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Times New Roman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等线 Light" w:cs="宋体" w:eastAsia="宋体" w:hAnsi="等线 Light"/>
      <w:b/>
      <w:bCs/>
      <w:sz w:val="32"/>
      <w:szCs w:val="32"/>
    </w:rPr>
  </w:style>
  <w:style w:type="character" w:customStyle="1" w:styleId="style4097">
    <w:name w:val="标题 Char"/>
    <w:basedOn w:val="style65"/>
    <w:next w:val="style4097"/>
    <w:link w:val="style62"/>
    <w:qFormat/>
    <w:uiPriority w:val="10"/>
    <w:rPr>
      <w:rFonts w:ascii="等线 Light" w:cs="宋体" w:eastAsia="宋体" w:hAnsi="等线 Light"/>
      <w:b/>
      <w:bCs/>
      <w:sz w:val="32"/>
      <w:szCs w:val="32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  <w:style w:type="character" w:customStyle="1" w:styleId="style4100">
    <w:name w:val="批注框文本 Char"/>
    <w:basedOn w:val="style65"/>
    <w:next w:val="style4100"/>
    <w:link w:val="style153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2BB63-BCA3-4493-B4FD-2F650AB4DE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1142</Words>
  <Pages>1</Pages>
  <Characters>1223</Characters>
  <Application>WPS Office</Application>
  <DocSecurity>0</DocSecurity>
  <Paragraphs>559</Paragraphs>
  <ScaleCrop>false</ScaleCrop>
  <Company>Lenovo</Company>
  <LinksUpToDate>false</LinksUpToDate>
  <CharactersWithSpaces>1265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2019-02-20T00:03:00Z</dcterms:created>
  <dc:creator>Administrator</dc:creator>
  <lastModifiedBy>PAR-AL00</lastModifiedBy>
  <lastPrinted>2019-02-16T01:35:00Z</lastPrinted>
  <dcterms:modified xsi:type="dcterms:W3CDTF">2019-04-12T11:34:13Z</dcterms:modified>
  <revision>42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