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B0" w:rsidRPr="007F1ED8" w:rsidRDefault="003942B0" w:rsidP="007F1ED8">
      <w:pPr>
        <w:spacing w:line="400" w:lineRule="exact"/>
        <w:ind w:firstLineChars="200" w:firstLine="602"/>
        <w:jc w:val="center"/>
        <w:rPr>
          <w:rFonts w:ascii="宋体" w:hAnsi="宋体"/>
          <w:b/>
          <w:sz w:val="30"/>
          <w:szCs w:val="30"/>
        </w:rPr>
      </w:pPr>
      <w:proofErr w:type="gramStart"/>
      <w:r w:rsidRPr="007F1ED8">
        <w:rPr>
          <w:rFonts w:ascii="宋体" w:hAnsi="宋体" w:hint="eastAsia"/>
          <w:b/>
          <w:sz w:val="30"/>
          <w:szCs w:val="30"/>
        </w:rPr>
        <w:t>漕</w:t>
      </w:r>
      <w:proofErr w:type="gramEnd"/>
      <w:r w:rsidRPr="007F1ED8">
        <w:rPr>
          <w:rFonts w:ascii="宋体" w:hAnsi="宋体" w:hint="eastAsia"/>
          <w:b/>
          <w:sz w:val="30"/>
          <w:szCs w:val="30"/>
        </w:rPr>
        <w:t>桥小学201</w:t>
      </w:r>
      <w:r w:rsidR="00E359AD" w:rsidRPr="007F1ED8">
        <w:rPr>
          <w:rFonts w:ascii="宋体" w:hAnsi="宋体" w:hint="eastAsia"/>
          <w:b/>
          <w:sz w:val="30"/>
          <w:szCs w:val="30"/>
        </w:rPr>
        <w:t>8</w:t>
      </w:r>
      <w:r w:rsidRPr="007F1ED8">
        <w:rPr>
          <w:rFonts w:ascii="宋体" w:hAnsi="宋体" w:hint="eastAsia"/>
          <w:b/>
          <w:sz w:val="30"/>
          <w:szCs w:val="30"/>
        </w:rPr>
        <w:t>年度法治教育工作总结</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 xml:space="preserve"> </w:t>
      </w:r>
      <w:r w:rsidR="00E359AD" w:rsidRPr="007F1ED8">
        <w:rPr>
          <w:rFonts w:ascii="宋体" w:hAnsi="宋体" w:hint="eastAsia"/>
          <w:sz w:val="24"/>
          <w:szCs w:val="24"/>
        </w:rPr>
        <w:t>一</w:t>
      </w:r>
      <w:r w:rsidRPr="007F1ED8">
        <w:rPr>
          <w:rFonts w:ascii="宋体" w:hAnsi="宋体" w:hint="eastAsia"/>
          <w:sz w:val="24"/>
          <w:szCs w:val="24"/>
        </w:rPr>
        <w:t>年来，</w:t>
      </w:r>
      <w:r w:rsidR="00E359AD" w:rsidRPr="007F1ED8">
        <w:rPr>
          <w:rFonts w:ascii="宋体" w:hAnsi="宋体" w:hint="eastAsia"/>
          <w:sz w:val="24"/>
          <w:szCs w:val="24"/>
        </w:rPr>
        <w:t>我校坚持</w:t>
      </w:r>
      <w:r w:rsidR="00E359AD" w:rsidRPr="007F1ED8">
        <w:rPr>
          <w:rFonts w:ascii="宋体" w:hAnsi="宋体" w:hint="eastAsia"/>
          <w:sz w:val="24"/>
          <w:szCs w:val="24"/>
        </w:rPr>
        <w:t>以习近平新时代中国特色社会主义思想为指导，全面贯彻党的十九大精神</w:t>
      </w:r>
      <w:r w:rsidR="00E359AD" w:rsidRPr="007F1ED8">
        <w:rPr>
          <w:rFonts w:ascii="宋体" w:hAnsi="宋体" w:hint="eastAsia"/>
          <w:sz w:val="24"/>
          <w:szCs w:val="24"/>
        </w:rPr>
        <w:t>，坚持</w:t>
      </w:r>
      <w:proofErr w:type="gramStart"/>
      <w:r w:rsidRPr="007F1ED8">
        <w:rPr>
          <w:rFonts w:ascii="宋体" w:hAnsi="宋体" w:hint="eastAsia"/>
          <w:sz w:val="24"/>
          <w:szCs w:val="24"/>
        </w:rPr>
        <w:t>持</w:t>
      </w:r>
      <w:proofErr w:type="gramEnd"/>
      <w:r w:rsidRPr="007F1ED8">
        <w:rPr>
          <w:rFonts w:ascii="宋体" w:hAnsi="宋体" w:hint="eastAsia"/>
          <w:sz w:val="24"/>
          <w:szCs w:val="24"/>
        </w:rPr>
        <w:t xml:space="preserve">依法治校，深入开展法制校园创建活动，坚持育人为本，依法执教，注重培养德智体全面发展的社会主义建设者，着力做好广大师生的法制宣传教育工作，取得了较好的效果。我们的主要做法是： </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一、健全组织，促进我校法治工作正常持续开展</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为了深入推进我校的法治创建工作，我校成立了党支部书记、校长</w:t>
      </w:r>
      <w:proofErr w:type="gramStart"/>
      <w:r w:rsidR="00E359AD" w:rsidRPr="007F1ED8">
        <w:rPr>
          <w:rFonts w:ascii="宋体" w:hAnsi="宋体" w:hint="eastAsia"/>
          <w:sz w:val="24"/>
          <w:szCs w:val="24"/>
        </w:rPr>
        <w:t>胥</w:t>
      </w:r>
      <w:proofErr w:type="gramEnd"/>
      <w:r w:rsidR="00E359AD" w:rsidRPr="007F1ED8">
        <w:rPr>
          <w:rFonts w:ascii="宋体" w:hAnsi="宋体" w:hint="eastAsia"/>
          <w:sz w:val="24"/>
          <w:szCs w:val="24"/>
        </w:rPr>
        <w:t>志东同</w:t>
      </w:r>
      <w:r w:rsidRPr="007F1ED8">
        <w:rPr>
          <w:rFonts w:ascii="宋体" w:hAnsi="宋体" w:hint="eastAsia"/>
          <w:sz w:val="24"/>
          <w:szCs w:val="24"/>
        </w:rPr>
        <w:t>志为组长，学校中层以上领导为成员的法制创建工作领导小组。学校多次召开领导小组工作会议，研究讨论学校</w:t>
      </w:r>
      <w:r w:rsidR="00E359AD" w:rsidRPr="007F1ED8">
        <w:rPr>
          <w:rFonts w:ascii="宋体" w:hAnsi="宋体" w:hint="eastAsia"/>
          <w:sz w:val="24"/>
          <w:szCs w:val="24"/>
        </w:rPr>
        <w:t>依</w:t>
      </w:r>
      <w:r w:rsidRPr="007F1ED8">
        <w:rPr>
          <w:rFonts w:ascii="宋体" w:hAnsi="宋体" w:hint="eastAsia"/>
          <w:sz w:val="24"/>
          <w:szCs w:val="24"/>
        </w:rPr>
        <w:t>法治</w:t>
      </w:r>
      <w:r w:rsidR="00E359AD" w:rsidRPr="007F1ED8">
        <w:rPr>
          <w:rFonts w:ascii="宋体" w:hAnsi="宋体" w:hint="eastAsia"/>
          <w:sz w:val="24"/>
          <w:szCs w:val="24"/>
        </w:rPr>
        <w:t>校</w:t>
      </w:r>
      <w:r w:rsidRPr="007F1ED8">
        <w:rPr>
          <w:rFonts w:ascii="宋体" w:hAnsi="宋体" w:hint="eastAsia"/>
          <w:sz w:val="24"/>
          <w:szCs w:val="24"/>
        </w:rPr>
        <w:t>工作。还和</w:t>
      </w:r>
      <w:proofErr w:type="gramStart"/>
      <w:r w:rsidR="00E359AD" w:rsidRPr="007F1ED8">
        <w:rPr>
          <w:rFonts w:ascii="宋体" w:hAnsi="宋体" w:hint="eastAsia"/>
          <w:sz w:val="24"/>
          <w:szCs w:val="24"/>
        </w:rPr>
        <w:t>漕</w:t>
      </w:r>
      <w:proofErr w:type="gramEnd"/>
      <w:r w:rsidR="00E359AD" w:rsidRPr="007F1ED8">
        <w:rPr>
          <w:rFonts w:ascii="宋体" w:hAnsi="宋体" w:hint="eastAsia"/>
          <w:sz w:val="24"/>
          <w:szCs w:val="24"/>
        </w:rPr>
        <w:t>桥</w:t>
      </w:r>
      <w:r w:rsidRPr="007F1ED8">
        <w:rPr>
          <w:rFonts w:ascii="宋体" w:hAnsi="宋体" w:hint="eastAsia"/>
          <w:sz w:val="24"/>
          <w:szCs w:val="24"/>
        </w:rPr>
        <w:t>派出所等单位建立了密切联系，长期聘请</w:t>
      </w:r>
      <w:proofErr w:type="gramStart"/>
      <w:r w:rsidR="00E359AD" w:rsidRPr="007F1ED8">
        <w:rPr>
          <w:rFonts w:ascii="宋体" w:hAnsi="宋体" w:hint="eastAsia"/>
          <w:sz w:val="24"/>
          <w:szCs w:val="24"/>
        </w:rPr>
        <w:t>漕</w:t>
      </w:r>
      <w:proofErr w:type="gramEnd"/>
      <w:r w:rsidR="00E359AD" w:rsidRPr="007F1ED8">
        <w:rPr>
          <w:rFonts w:ascii="宋体" w:hAnsi="宋体" w:hint="eastAsia"/>
          <w:sz w:val="24"/>
          <w:szCs w:val="24"/>
        </w:rPr>
        <w:t>桥</w:t>
      </w:r>
      <w:r w:rsidRPr="007F1ED8">
        <w:rPr>
          <w:rFonts w:ascii="宋体" w:hAnsi="宋体" w:hint="eastAsia"/>
          <w:sz w:val="24"/>
          <w:szCs w:val="24"/>
        </w:rPr>
        <w:t>派出所领导</w:t>
      </w:r>
      <w:r w:rsidR="00E359AD" w:rsidRPr="007F1ED8">
        <w:rPr>
          <w:rFonts w:ascii="宋体" w:hAnsi="宋体" w:hint="eastAsia"/>
          <w:sz w:val="24"/>
          <w:szCs w:val="24"/>
        </w:rPr>
        <w:t>高仲明</w:t>
      </w:r>
      <w:bookmarkStart w:id="0" w:name="_GoBack"/>
      <w:bookmarkEnd w:id="0"/>
      <w:r w:rsidRPr="007F1ED8">
        <w:rPr>
          <w:rFonts w:ascii="宋体" w:hAnsi="宋体" w:hint="eastAsia"/>
          <w:sz w:val="24"/>
          <w:szCs w:val="24"/>
        </w:rPr>
        <w:t>同志担任我校法制副校长，</w:t>
      </w:r>
      <w:r w:rsidR="00E359AD" w:rsidRPr="007F1ED8">
        <w:rPr>
          <w:rFonts w:ascii="宋体" w:hAnsi="宋体" w:hint="eastAsia"/>
          <w:sz w:val="24"/>
          <w:szCs w:val="24"/>
        </w:rPr>
        <w:t>民警周清丰同志</w:t>
      </w:r>
      <w:r w:rsidRPr="007F1ED8">
        <w:rPr>
          <w:rFonts w:ascii="宋体" w:hAnsi="宋体" w:hint="eastAsia"/>
          <w:sz w:val="24"/>
          <w:szCs w:val="24"/>
        </w:rPr>
        <w:t>担任我校法制辅导员。健全的组织使我校的</w:t>
      </w:r>
      <w:r w:rsidR="00E359AD" w:rsidRPr="007F1ED8">
        <w:rPr>
          <w:rFonts w:ascii="宋体" w:hAnsi="宋体" w:hint="eastAsia"/>
          <w:sz w:val="24"/>
          <w:szCs w:val="24"/>
        </w:rPr>
        <w:t>治治教育</w:t>
      </w:r>
      <w:r w:rsidRPr="007F1ED8">
        <w:rPr>
          <w:rFonts w:ascii="宋体" w:hAnsi="宋体" w:hint="eastAsia"/>
          <w:sz w:val="24"/>
          <w:szCs w:val="24"/>
        </w:rPr>
        <w:t>工作得到了正常有序的开展。</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二、完善制度，使我校的法制创建工作规范有序进行</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我校根据上级有关文件精神，进一步规范办学行为，使教育改革与发展做到有法可依、有法必依。从办学指导思想、办学行为、学生管理、班子建设、教师队伍管理、校</w:t>
      </w:r>
      <w:proofErr w:type="gramStart"/>
      <w:r w:rsidRPr="007F1ED8">
        <w:rPr>
          <w:rFonts w:ascii="宋体" w:hAnsi="宋体" w:hint="eastAsia"/>
          <w:sz w:val="24"/>
          <w:szCs w:val="24"/>
        </w:rPr>
        <w:t>产管理</w:t>
      </w:r>
      <w:proofErr w:type="gramEnd"/>
      <w:r w:rsidRPr="007F1ED8">
        <w:rPr>
          <w:rFonts w:ascii="宋体" w:hAnsi="宋体" w:hint="eastAsia"/>
          <w:sz w:val="24"/>
          <w:szCs w:val="24"/>
        </w:rPr>
        <w:t>等方面从法的角度全方位予以规范，有力地规范了我校办学行为，效果较好。我们完善了学校的相关工作制度：</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一是坚持教职工代表大会制度。</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按照学校规程，我校每年都要召开教职工代表大会，在教职工大会上通过学校工作规划等事关学校发展大局的一系列文件制度、做好校务公开等相关工作。</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二是坚持领导干部学法用法制度。</w:t>
      </w:r>
    </w:p>
    <w:p w:rsidR="003942B0" w:rsidRPr="007F1ED8" w:rsidRDefault="00E359AD"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利用</w:t>
      </w:r>
      <w:r w:rsidR="003942B0" w:rsidRPr="007F1ED8">
        <w:rPr>
          <w:rFonts w:ascii="宋体" w:hAnsi="宋体" w:hint="eastAsia"/>
          <w:sz w:val="24"/>
          <w:szCs w:val="24"/>
        </w:rPr>
        <w:t>行政例会，学校领导学法活动，重点学习</w:t>
      </w:r>
      <w:r w:rsidRPr="007F1ED8">
        <w:rPr>
          <w:rFonts w:ascii="宋体" w:hAnsi="宋体" w:hint="eastAsia"/>
          <w:sz w:val="24"/>
          <w:szCs w:val="24"/>
        </w:rPr>
        <w:t>《宪治》</w:t>
      </w:r>
      <w:r w:rsidR="003942B0" w:rsidRPr="007F1ED8">
        <w:rPr>
          <w:rFonts w:ascii="宋体" w:hAnsi="宋体" w:hint="eastAsia"/>
          <w:sz w:val="24"/>
          <w:szCs w:val="24"/>
        </w:rPr>
        <w:t>《科学发展观学习读本》、</w:t>
      </w:r>
      <w:r w:rsidRPr="007F1ED8">
        <w:rPr>
          <w:rFonts w:ascii="宋体" w:hAnsi="宋体" w:hint="eastAsia"/>
          <w:sz w:val="24"/>
          <w:szCs w:val="24"/>
        </w:rPr>
        <w:t>19</w:t>
      </w:r>
      <w:r w:rsidR="003942B0" w:rsidRPr="007F1ED8">
        <w:rPr>
          <w:rFonts w:ascii="宋体" w:hAnsi="宋体" w:hint="eastAsia"/>
          <w:sz w:val="24"/>
          <w:szCs w:val="24"/>
        </w:rPr>
        <w:t>大精神、《党建》等重要文章。学习《预防职务犯罪法》、《中国共产党党内监督条例》和《中国共产党纪律处分条例》等党纪法规。利用周一教职工政治学习时间学习《教育法》、《教师法》、《中小学教师职业道德规范》、《未成年人保护法》、《义务教育法》、《中小学生伤害事故处理办法》等法律法规，不断提高全体教职员工的法律素质。</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三是进一步完善了师德考核办法。</w:t>
      </w:r>
    </w:p>
    <w:p w:rsidR="003942B0" w:rsidRPr="007F1ED8" w:rsidRDefault="00E359AD"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将师德考核记入教职工考核档案，与评聘职务等挂钩</w:t>
      </w:r>
      <w:r w:rsidR="003942B0" w:rsidRPr="007F1ED8">
        <w:rPr>
          <w:rFonts w:ascii="宋体" w:hAnsi="宋体" w:hint="eastAsia"/>
          <w:sz w:val="24"/>
          <w:szCs w:val="24"/>
        </w:rPr>
        <w:t>。通过召开各种类型的座谈会，学习国家教育部关于教师犯罪事件情况通报及学生恶意伤人致死案件的通报，分析其产生违法犯罪的原因和危害，总结和提高预防在校师生违法犯罪工作的方法，进一步加强了学校法制教育工作的针对性、实效性。</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四是坚持法律知识学习。</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在我校法治</w:t>
      </w:r>
      <w:r w:rsidR="007F1ED8" w:rsidRPr="007F1ED8">
        <w:rPr>
          <w:rFonts w:ascii="宋体" w:hAnsi="宋体" w:hint="eastAsia"/>
          <w:sz w:val="24"/>
          <w:szCs w:val="24"/>
        </w:rPr>
        <w:t>教育</w:t>
      </w:r>
      <w:r w:rsidRPr="007F1ED8">
        <w:rPr>
          <w:rFonts w:ascii="宋体" w:hAnsi="宋体" w:hint="eastAsia"/>
          <w:sz w:val="24"/>
          <w:szCs w:val="24"/>
        </w:rPr>
        <w:t>工作中，我们还认真制定了“</w:t>
      </w:r>
      <w:r w:rsidR="007F1ED8" w:rsidRPr="007F1ED8">
        <w:rPr>
          <w:rFonts w:ascii="宋体" w:hAnsi="宋体" w:hint="eastAsia"/>
          <w:sz w:val="24"/>
          <w:szCs w:val="24"/>
        </w:rPr>
        <w:t>七</w:t>
      </w:r>
      <w:r w:rsidRPr="007F1ED8">
        <w:rPr>
          <w:rFonts w:ascii="宋体" w:hAnsi="宋体" w:hint="eastAsia"/>
          <w:sz w:val="24"/>
          <w:szCs w:val="24"/>
        </w:rPr>
        <w:t>五”宣传规划，认真完成年</w:t>
      </w:r>
      <w:r w:rsidRPr="007F1ED8">
        <w:rPr>
          <w:rFonts w:ascii="宋体" w:hAnsi="宋体" w:hint="eastAsia"/>
          <w:sz w:val="24"/>
          <w:szCs w:val="24"/>
        </w:rPr>
        <w:lastRenderedPageBreak/>
        <w:t>度普法教育计划，有针对性地做好年度普法教育工作。学校要求全体教职员工在集中学习法律知识的基础上，利用其他时间自学《宪法》、《教师法》、《教育法》等与切身权益和教育教学有关的法律法规。组织全体教工参加了</w:t>
      </w:r>
      <w:r w:rsidR="007F1ED8" w:rsidRPr="007F1ED8">
        <w:rPr>
          <w:rFonts w:ascii="宋体" w:hAnsi="宋体" w:hint="eastAsia"/>
          <w:sz w:val="24"/>
          <w:szCs w:val="24"/>
        </w:rPr>
        <w:t>《省中小学校园安全教育知识网络竞赛》、《2018弘扬优秀传统文化，推进师德师风建设知识网络竞赛》等</w:t>
      </w:r>
      <w:r w:rsidRPr="007F1ED8">
        <w:rPr>
          <w:rFonts w:ascii="宋体" w:hAnsi="宋体" w:hint="eastAsia"/>
          <w:sz w:val="24"/>
          <w:szCs w:val="24"/>
        </w:rPr>
        <w:t>考试，合格率100</w:t>
      </w:r>
      <w:r w:rsidR="007F1ED8" w:rsidRPr="007F1ED8">
        <w:rPr>
          <w:rFonts w:ascii="宋体" w:hAnsi="宋体" w:hint="eastAsia"/>
          <w:sz w:val="24"/>
          <w:szCs w:val="24"/>
        </w:rPr>
        <w:t>％</w:t>
      </w:r>
      <w:r w:rsidRPr="007F1ED8">
        <w:rPr>
          <w:rFonts w:ascii="宋体" w:hAnsi="宋体" w:hint="eastAsia"/>
          <w:sz w:val="24"/>
          <w:szCs w:val="24"/>
        </w:rPr>
        <w:t>。</w:t>
      </w:r>
    </w:p>
    <w:p w:rsidR="003942B0" w:rsidRPr="007F1ED8" w:rsidRDefault="003942B0" w:rsidP="007F1ED8">
      <w:pPr>
        <w:spacing w:line="400" w:lineRule="exact"/>
        <w:ind w:firstLineChars="200" w:firstLine="480"/>
        <w:jc w:val="left"/>
        <w:rPr>
          <w:rFonts w:ascii="宋体" w:hAnsi="宋体" w:hint="eastAsia"/>
          <w:sz w:val="24"/>
          <w:szCs w:val="24"/>
        </w:rPr>
      </w:pPr>
      <w:r w:rsidRPr="007F1ED8">
        <w:rPr>
          <w:rFonts w:ascii="宋体" w:hAnsi="宋体" w:hint="eastAsia"/>
          <w:sz w:val="24"/>
          <w:szCs w:val="24"/>
        </w:rPr>
        <w:t>五是积极推进依法治校，不断加强我校的行风建设</w:t>
      </w:r>
    </w:p>
    <w:p w:rsidR="003942B0" w:rsidRPr="007F1ED8" w:rsidRDefault="003942B0" w:rsidP="007F1ED8">
      <w:pPr>
        <w:spacing w:line="400" w:lineRule="exact"/>
        <w:ind w:firstLineChars="200" w:firstLine="480"/>
        <w:jc w:val="left"/>
        <w:rPr>
          <w:rFonts w:ascii="宋体" w:hAnsi="宋体"/>
          <w:sz w:val="24"/>
          <w:szCs w:val="24"/>
        </w:rPr>
      </w:pPr>
      <w:r w:rsidRPr="007F1ED8">
        <w:rPr>
          <w:rFonts w:ascii="宋体" w:hAnsi="宋体" w:hint="eastAsia"/>
          <w:sz w:val="24"/>
          <w:szCs w:val="24"/>
        </w:rPr>
        <w:t>我校健全了校长负责制，校长做到依法行政，实行科学民主管理策略，善于倾听群众的呼声，积极采纳合理化的意见建议，实行了校务公开、校长信箱。定期向上级主管部门报告我校推进依法治校、落实法治建设活动情况。学校领导自觉开展反腐倡廉、廉洁自律教育，自觉接受舆论监督</w:t>
      </w:r>
      <w:r w:rsidR="007F1ED8" w:rsidRPr="007F1ED8">
        <w:rPr>
          <w:rFonts w:ascii="宋体" w:hAnsi="宋体" w:hint="eastAsia"/>
          <w:sz w:val="24"/>
          <w:szCs w:val="24"/>
        </w:rPr>
        <w:t>，认真做好党内外群众的有效监督，积极推行办事公开化制度，及时公开、公示教职工关心的如评先进、晋职称、升职奖罚等热点问题。</w:t>
      </w:r>
      <w:r w:rsidRPr="007F1ED8">
        <w:rPr>
          <w:rFonts w:ascii="宋体" w:hAnsi="宋体" w:hint="eastAsia"/>
          <w:sz w:val="24"/>
          <w:szCs w:val="24"/>
        </w:rPr>
        <w:t>在平时工作中，坚持依法治校，全面推进</w:t>
      </w:r>
      <w:r w:rsidR="007F1ED8" w:rsidRPr="007F1ED8">
        <w:rPr>
          <w:rFonts w:ascii="宋体" w:hAnsi="宋体" w:hint="eastAsia"/>
          <w:sz w:val="24"/>
          <w:szCs w:val="24"/>
        </w:rPr>
        <w:t>依法治校</w:t>
      </w:r>
      <w:r w:rsidRPr="007F1ED8">
        <w:rPr>
          <w:rFonts w:ascii="宋体" w:hAnsi="宋体" w:hint="eastAsia"/>
          <w:sz w:val="24"/>
          <w:szCs w:val="24"/>
        </w:rPr>
        <w:t>工作，</w:t>
      </w:r>
      <w:r w:rsidR="007F1ED8" w:rsidRPr="007F1ED8">
        <w:rPr>
          <w:rFonts w:ascii="宋体" w:hAnsi="宋体" w:hint="eastAsia"/>
          <w:sz w:val="24"/>
          <w:szCs w:val="24"/>
        </w:rPr>
        <w:t>树立</w:t>
      </w:r>
      <w:r w:rsidRPr="007F1ED8">
        <w:rPr>
          <w:rFonts w:ascii="宋体" w:hAnsi="宋体" w:hint="eastAsia"/>
          <w:sz w:val="24"/>
          <w:szCs w:val="24"/>
        </w:rPr>
        <w:t>良好的教育行风新形象。</w:t>
      </w:r>
      <w:r w:rsidRPr="007F1ED8">
        <w:rPr>
          <w:rFonts w:ascii="宋体" w:hAnsi="宋体"/>
          <w:sz w:val="24"/>
          <w:szCs w:val="24"/>
        </w:rPr>
        <w:t xml:space="preserve">          </w:t>
      </w:r>
    </w:p>
    <w:p w:rsidR="003942B0" w:rsidRPr="007F1ED8" w:rsidRDefault="003942B0" w:rsidP="007F1ED8">
      <w:pPr>
        <w:spacing w:line="400" w:lineRule="exact"/>
        <w:ind w:firstLineChars="200" w:firstLine="480"/>
        <w:jc w:val="left"/>
        <w:rPr>
          <w:rFonts w:ascii="宋体" w:hAnsi="宋体"/>
          <w:sz w:val="24"/>
          <w:szCs w:val="24"/>
        </w:rPr>
      </w:pPr>
      <w:r w:rsidRPr="007F1ED8">
        <w:rPr>
          <w:rFonts w:ascii="宋体" w:hAnsi="宋体"/>
          <w:sz w:val="24"/>
          <w:szCs w:val="24"/>
        </w:rPr>
        <w:t xml:space="preserve">         </w:t>
      </w:r>
    </w:p>
    <w:sectPr w:rsidR="003942B0" w:rsidRPr="007F1E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29" w:rsidRDefault="000D0629" w:rsidP="003942B0">
      <w:r>
        <w:separator/>
      </w:r>
    </w:p>
  </w:endnote>
  <w:endnote w:type="continuationSeparator" w:id="0">
    <w:p w:rsidR="000D0629" w:rsidRDefault="000D0629" w:rsidP="0039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29" w:rsidRDefault="000D0629" w:rsidP="003942B0">
      <w:r>
        <w:separator/>
      </w:r>
    </w:p>
  </w:footnote>
  <w:footnote w:type="continuationSeparator" w:id="0">
    <w:p w:rsidR="000D0629" w:rsidRDefault="000D0629" w:rsidP="00394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0D0629"/>
    <w:rsid w:val="003942B0"/>
    <w:rsid w:val="007F1ED8"/>
    <w:rsid w:val="00987AAA"/>
    <w:rsid w:val="00E359AD"/>
    <w:rsid w:val="00F366CA"/>
    <w:rsid w:val="16D042F4"/>
    <w:rsid w:val="1B775F20"/>
    <w:rsid w:val="331F1C66"/>
    <w:rsid w:val="75CF5AA3"/>
    <w:rsid w:val="7DF5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2"/>
    <w:next w:val="a"/>
    <w:qFormat/>
    <w:pPr>
      <w:jc w:val="center"/>
    </w:pPr>
  </w:style>
  <w:style w:type="paragraph" w:styleId="a3">
    <w:name w:val="header"/>
    <w:basedOn w:val="a"/>
    <w:link w:val="Char"/>
    <w:rsid w:val="00394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42B0"/>
    <w:rPr>
      <w:rFonts w:eastAsia="宋体"/>
      <w:kern w:val="2"/>
      <w:sz w:val="18"/>
      <w:szCs w:val="18"/>
    </w:rPr>
  </w:style>
  <w:style w:type="paragraph" w:styleId="a4">
    <w:name w:val="footer"/>
    <w:basedOn w:val="a"/>
    <w:link w:val="Char0"/>
    <w:rsid w:val="003942B0"/>
    <w:pPr>
      <w:tabs>
        <w:tab w:val="center" w:pos="4153"/>
        <w:tab w:val="right" w:pos="8306"/>
      </w:tabs>
      <w:snapToGrid w:val="0"/>
      <w:jc w:val="left"/>
    </w:pPr>
    <w:rPr>
      <w:sz w:val="18"/>
      <w:szCs w:val="18"/>
    </w:rPr>
  </w:style>
  <w:style w:type="character" w:customStyle="1" w:styleId="Char0">
    <w:name w:val="页脚 Char"/>
    <w:basedOn w:val="a0"/>
    <w:link w:val="a4"/>
    <w:rsid w:val="003942B0"/>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2"/>
    <w:next w:val="a"/>
    <w:qFormat/>
    <w:pPr>
      <w:jc w:val="center"/>
    </w:pPr>
  </w:style>
  <w:style w:type="paragraph" w:styleId="a3">
    <w:name w:val="header"/>
    <w:basedOn w:val="a"/>
    <w:link w:val="Char"/>
    <w:rsid w:val="00394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42B0"/>
    <w:rPr>
      <w:rFonts w:eastAsia="宋体"/>
      <w:kern w:val="2"/>
      <w:sz w:val="18"/>
      <w:szCs w:val="18"/>
    </w:rPr>
  </w:style>
  <w:style w:type="paragraph" w:styleId="a4">
    <w:name w:val="footer"/>
    <w:basedOn w:val="a"/>
    <w:link w:val="Char0"/>
    <w:rsid w:val="003942B0"/>
    <w:pPr>
      <w:tabs>
        <w:tab w:val="center" w:pos="4153"/>
        <w:tab w:val="right" w:pos="8306"/>
      </w:tabs>
      <w:snapToGrid w:val="0"/>
      <w:jc w:val="left"/>
    </w:pPr>
    <w:rPr>
      <w:sz w:val="18"/>
      <w:szCs w:val="18"/>
    </w:rPr>
  </w:style>
  <w:style w:type="character" w:customStyle="1" w:styleId="Char0">
    <w:name w:val="页脚 Char"/>
    <w:basedOn w:val="a0"/>
    <w:link w:val="a4"/>
    <w:rsid w:val="003942B0"/>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刘春艳</cp:lastModifiedBy>
  <cp:revision>2</cp:revision>
  <dcterms:created xsi:type="dcterms:W3CDTF">2015-12-21T08:03:00Z</dcterms:created>
  <dcterms:modified xsi:type="dcterms:W3CDTF">2019-04-12T07:58:00Z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