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44E" w:rsidRDefault="004931A0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附件</w:t>
      </w: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：培训计划</w:t>
      </w:r>
    </w:p>
    <w:p w:rsidR="0073444E" w:rsidRDefault="0073444E">
      <w:pPr>
        <w:rPr>
          <w:rFonts w:ascii="宋体" w:eastAsia="宋体" w:hAnsi="宋体" w:cs="宋体"/>
          <w:sz w:val="24"/>
        </w:rPr>
      </w:pPr>
    </w:p>
    <w:p w:rsidR="0073444E" w:rsidRDefault="004931A0">
      <w:pPr>
        <w:ind w:firstLineChars="350" w:firstLine="840"/>
      </w:pPr>
      <w:r>
        <w:rPr>
          <w:rFonts w:ascii="宋体" w:eastAsia="宋体" w:hAnsi="宋体" w:cs="宋体" w:hint="eastAsia"/>
          <w:sz w:val="24"/>
        </w:rPr>
        <w:t>基于青果在线平台的智慧校园及智慧课堂应用高级研修班培训计划</w:t>
      </w:r>
    </w:p>
    <w:p w:rsidR="0073444E" w:rsidRDefault="0073444E"/>
    <w:tbl>
      <w:tblPr>
        <w:tblpPr w:leftFromText="180" w:rightFromText="180" w:vertAnchor="text" w:horzAnchor="page" w:tblpX="2034" w:tblpY="239"/>
        <w:tblW w:w="8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90"/>
        <w:gridCol w:w="4393"/>
        <w:gridCol w:w="1472"/>
      </w:tblGrid>
      <w:tr w:rsidR="0073444E">
        <w:trPr>
          <w:trHeight w:hRule="exact" w:val="624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44E" w:rsidRDefault="004931A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培训主题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44E" w:rsidRDefault="004931A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培训内容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44E" w:rsidRDefault="004931A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培训时间</w:t>
            </w:r>
          </w:p>
        </w:tc>
      </w:tr>
      <w:tr w:rsidR="0073444E">
        <w:trPr>
          <w:trHeight w:hRule="exact" w:val="624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44E" w:rsidRDefault="004931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初步感知，沉浸体验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44E" w:rsidRDefault="004931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深度体验：中国基础教育观摩研讨活动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44E" w:rsidRDefault="004931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 w:rsidR="0073444E">
        <w:trPr>
          <w:trHeight w:hRule="exact" w:val="624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44E" w:rsidRDefault="004931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智慧分享，拓展视野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44E" w:rsidRDefault="004931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开班式暨任务驱动式培训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44E" w:rsidRDefault="004931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具体时间另行通知</w:t>
            </w:r>
          </w:p>
        </w:tc>
      </w:tr>
      <w:tr w:rsidR="0073444E" w:rsidTr="00093A33">
        <w:trPr>
          <w:trHeight w:hRule="exact" w:val="1097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44E" w:rsidRDefault="004931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聚焦技术，教学实践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44E" w:rsidRDefault="004931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青果平台功能培训</w:t>
            </w:r>
          </w:p>
          <w:p w:rsidR="0073444E" w:rsidRDefault="004931A0" w:rsidP="00093A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智慧课堂观摩、研讨</w:t>
            </w: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44E" w:rsidRDefault="007344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73444E" w:rsidRDefault="0073444E"/>
    <w:p w:rsidR="0073444E" w:rsidRDefault="0073444E"/>
    <w:p w:rsidR="0073444E" w:rsidRDefault="0073444E"/>
    <w:p w:rsidR="0073444E" w:rsidRDefault="0073444E"/>
    <w:p w:rsidR="0073444E" w:rsidRDefault="004931A0">
      <w:pPr>
        <w:spacing w:line="360" w:lineRule="auto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资源制作及媒介素养高级研修班培训计划</w:t>
      </w:r>
    </w:p>
    <w:tbl>
      <w:tblPr>
        <w:tblpPr w:leftFromText="180" w:rightFromText="180" w:vertAnchor="text" w:horzAnchor="page" w:tblpX="2034" w:tblpY="239"/>
        <w:tblW w:w="8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90"/>
        <w:gridCol w:w="4393"/>
        <w:gridCol w:w="1472"/>
      </w:tblGrid>
      <w:tr w:rsidR="0073444E">
        <w:trPr>
          <w:trHeight w:hRule="exact" w:val="624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44E" w:rsidRDefault="004931A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培训主题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44E" w:rsidRDefault="004931A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培训内容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44E" w:rsidRDefault="004931A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培训时间</w:t>
            </w:r>
          </w:p>
        </w:tc>
      </w:tr>
      <w:tr w:rsidR="0073444E">
        <w:trPr>
          <w:trHeight w:hRule="exact" w:val="624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44E" w:rsidRDefault="004931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初步感知，沉浸体验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44E" w:rsidRDefault="004931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深度体验：中国基础教育观摩研讨活动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44E" w:rsidRDefault="004931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日</w:t>
            </w:r>
            <w:bookmarkStart w:id="0" w:name="_GoBack"/>
            <w:bookmarkEnd w:id="0"/>
          </w:p>
        </w:tc>
      </w:tr>
      <w:tr w:rsidR="0073444E">
        <w:trPr>
          <w:trHeight w:hRule="exact" w:val="624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44E" w:rsidRDefault="004931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智慧分享，拓展视野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44E" w:rsidRDefault="004931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开班式暨任务驱动式培训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44E" w:rsidRDefault="004931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具体时间另行通知</w:t>
            </w:r>
          </w:p>
        </w:tc>
      </w:tr>
      <w:tr w:rsidR="0073444E" w:rsidTr="00093A33">
        <w:trPr>
          <w:trHeight w:hRule="exact" w:val="1095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44E" w:rsidRDefault="004931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聚焦技术，任务驱动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44E" w:rsidRDefault="004931A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打造学校资源建设实践基地，</w:t>
            </w:r>
          </w:p>
          <w:p w:rsidR="0073444E" w:rsidRDefault="004931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构建青果资源研究体系</w:t>
            </w: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44E" w:rsidRDefault="007344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73444E" w:rsidRDefault="0073444E" w:rsidP="00093A33">
      <w:pPr>
        <w:spacing w:line="360" w:lineRule="auto"/>
        <w:rPr>
          <w:rFonts w:ascii="宋体" w:eastAsia="宋体" w:hAnsi="宋体" w:cs="宋体"/>
          <w:sz w:val="24"/>
        </w:rPr>
      </w:pPr>
    </w:p>
    <w:p w:rsidR="0073444E" w:rsidRDefault="0073444E">
      <w:pPr>
        <w:spacing w:line="360" w:lineRule="auto"/>
        <w:rPr>
          <w:sz w:val="24"/>
        </w:rPr>
      </w:pPr>
    </w:p>
    <w:p w:rsidR="0073444E" w:rsidRDefault="0073444E"/>
    <w:sectPr w:rsidR="0073444E" w:rsidSect="0073444E">
      <w:pgSz w:w="12240" w:h="15840"/>
      <w:pgMar w:top="1440" w:right="1800" w:bottom="1440" w:left="1800" w:header="720" w:footer="72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1A0" w:rsidRDefault="004931A0" w:rsidP="00093A33">
      <w:r>
        <w:separator/>
      </w:r>
    </w:p>
  </w:endnote>
  <w:endnote w:type="continuationSeparator" w:id="0">
    <w:p w:rsidR="004931A0" w:rsidRDefault="004931A0" w:rsidP="00093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1A0" w:rsidRDefault="004931A0" w:rsidP="00093A33">
      <w:r>
        <w:separator/>
      </w:r>
    </w:p>
  </w:footnote>
  <w:footnote w:type="continuationSeparator" w:id="0">
    <w:p w:rsidR="004931A0" w:rsidRDefault="004931A0" w:rsidP="00093A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A0B7EF4"/>
    <w:rsid w:val="00093A33"/>
    <w:rsid w:val="0012259F"/>
    <w:rsid w:val="00213621"/>
    <w:rsid w:val="002326A1"/>
    <w:rsid w:val="004931A0"/>
    <w:rsid w:val="0073444E"/>
    <w:rsid w:val="00737175"/>
    <w:rsid w:val="009F4BA0"/>
    <w:rsid w:val="00C711E3"/>
    <w:rsid w:val="1D265162"/>
    <w:rsid w:val="2A0B7EF4"/>
    <w:rsid w:val="68177970"/>
    <w:rsid w:val="714E1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444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34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734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73444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73444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159</Characters>
  <Application>Microsoft Office Word</Application>
  <DocSecurity>0</DocSecurity>
  <Lines>9</Lines>
  <Paragraphs>4</Paragraphs>
  <ScaleCrop>false</ScaleCrop>
  <Company>Microsoft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缘圈</dc:creator>
  <cp:lastModifiedBy>Administrator</cp:lastModifiedBy>
  <cp:revision>4</cp:revision>
  <dcterms:created xsi:type="dcterms:W3CDTF">2019-04-03T05:59:00Z</dcterms:created>
  <dcterms:modified xsi:type="dcterms:W3CDTF">2019-04-09T08:39:00Z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