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35" w:rsidRPr="00532158" w:rsidRDefault="00BE665F" w:rsidP="001A4CC3">
      <w:pPr>
        <w:snapToGrid w:val="0"/>
        <w:spacing w:line="400" w:lineRule="exact"/>
        <w:jc w:val="center"/>
        <w:rPr>
          <w:rFonts w:ascii="Times New Roman" w:eastAsia="黑体" w:hAnsi="Times New Roman" w:cs="Times New Roman"/>
          <w:sz w:val="32"/>
          <w:szCs w:val="32"/>
        </w:rPr>
      </w:pPr>
      <w:r w:rsidRPr="00532158">
        <w:rPr>
          <w:rFonts w:ascii="Times New Roman" w:eastAsia="黑体" w:hAnsi="黑体" w:cs="Times New Roman"/>
          <w:sz w:val="32"/>
          <w:szCs w:val="32"/>
        </w:rPr>
        <w:t>常州建筑的独有风情</w:t>
      </w:r>
    </w:p>
    <w:p w:rsidR="001A4CC3" w:rsidRPr="00532158" w:rsidRDefault="001A4CC3" w:rsidP="001A4CC3">
      <w:pPr>
        <w:snapToGrid w:val="0"/>
        <w:spacing w:line="400" w:lineRule="exact"/>
        <w:jc w:val="center"/>
        <w:rPr>
          <w:rFonts w:ascii="Times New Roman" w:eastAsiaTheme="majorEastAsia" w:hAnsi="Times New Roman" w:cs="Times New Roman"/>
          <w:b/>
          <w:sz w:val="24"/>
          <w:szCs w:val="24"/>
        </w:rPr>
      </w:pPr>
      <w:r w:rsidRPr="00532158">
        <w:rPr>
          <w:rFonts w:ascii="Times New Roman" w:eastAsiaTheme="majorEastAsia" w:hAnsiTheme="majorEastAsia" w:cs="Times New Roman"/>
          <w:b/>
          <w:sz w:val="24"/>
          <w:szCs w:val="24"/>
        </w:rPr>
        <w:t>张冤帝</w:t>
      </w:r>
    </w:p>
    <w:p w:rsidR="00BE665F" w:rsidRPr="00532158" w:rsidRDefault="00532158" w:rsidP="00532158">
      <w:pPr>
        <w:snapToGrid w:val="0"/>
        <w:spacing w:line="400" w:lineRule="exact"/>
        <w:rPr>
          <w:rFonts w:ascii="Times New Roman" w:hAnsi="Times New Roman" w:cs="Times New Roman"/>
          <w:sz w:val="24"/>
          <w:szCs w:val="24"/>
        </w:rPr>
      </w:pPr>
      <w:r>
        <w:rPr>
          <w:rFonts w:ascii="Times New Roman" w:cs="Times New Roman" w:hint="eastAsia"/>
          <w:sz w:val="24"/>
          <w:szCs w:val="24"/>
        </w:rPr>
        <w:t>一、</w:t>
      </w:r>
      <w:r w:rsidR="00BE665F" w:rsidRPr="00532158">
        <w:rPr>
          <w:rFonts w:ascii="Times New Roman" w:cs="Times New Roman"/>
          <w:sz w:val="24"/>
          <w:szCs w:val="24"/>
        </w:rPr>
        <w:t>课时目标</w:t>
      </w:r>
    </w:p>
    <w:p w:rsidR="00BE665F" w:rsidRPr="00532158" w:rsidRDefault="00BE665F" w:rsidP="001A4CC3">
      <w:pPr>
        <w:pStyle w:val="a5"/>
        <w:numPr>
          <w:ilvl w:val="0"/>
          <w:numId w:val="2"/>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认知目标</w:t>
      </w:r>
    </w:p>
    <w:p w:rsidR="00BE665F" w:rsidRPr="00532158" w:rsidRDefault="00BE665F" w:rsidP="001A4CC3">
      <w:pPr>
        <w:pStyle w:val="a5"/>
        <w:numPr>
          <w:ilvl w:val="0"/>
          <w:numId w:val="3"/>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认识常州古建筑和现代建筑的建筑元素</w:t>
      </w:r>
    </w:p>
    <w:p w:rsidR="00BE665F" w:rsidRPr="00532158" w:rsidRDefault="00BE665F" w:rsidP="001A4CC3">
      <w:pPr>
        <w:pStyle w:val="a5"/>
        <w:numPr>
          <w:ilvl w:val="0"/>
          <w:numId w:val="3"/>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知道这些建筑元素的现实意义</w:t>
      </w:r>
    </w:p>
    <w:p w:rsidR="00BE665F" w:rsidRPr="00532158" w:rsidRDefault="00BE665F" w:rsidP="001A4CC3">
      <w:pPr>
        <w:pStyle w:val="a5"/>
        <w:numPr>
          <w:ilvl w:val="0"/>
          <w:numId w:val="2"/>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能力目标</w:t>
      </w:r>
    </w:p>
    <w:p w:rsidR="00BE665F" w:rsidRPr="00532158" w:rsidRDefault="00BE665F" w:rsidP="001A4CC3">
      <w:pPr>
        <w:snapToGrid w:val="0"/>
        <w:spacing w:line="400" w:lineRule="exact"/>
        <w:ind w:left="420"/>
        <w:rPr>
          <w:rFonts w:ascii="Times New Roman" w:hAnsi="Times New Roman" w:cs="Times New Roman"/>
          <w:sz w:val="24"/>
          <w:szCs w:val="24"/>
        </w:rPr>
      </w:pPr>
      <w:r w:rsidRPr="00532158">
        <w:rPr>
          <w:rFonts w:ascii="Times New Roman" w:cs="Times New Roman"/>
          <w:sz w:val="24"/>
          <w:szCs w:val="24"/>
        </w:rPr>
        <w:t>通过微讲座能从学科角度认识常州的建筑风格</w:t>
      </w:r>
    </w:p>
    <w:p w:rsidR="00BE665F" w:rsidRPr="00532158" w:rsidRDefault="00BE665F" w:rsidP="001A4CC3">
      <w:pPr>
        <w:pStyle w:val="a5"/>
        <w:numPr>
          <w:ilvl w:val="0"/>
          <w:numId w:val="2"/>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情感目标</w:t>
      </w:r>
    </w:p>
    <w:p w:rsidR="00BE665F" w:rsidRPr="00532158" w:rsidRDefault="005B02A3" w:rsidP="001A4CC3">
      <w:pPr>
        <w:pStyle w:val="a5"/>
        <w:numPr>
          <w:ilvl w:val="0"/>
          <w:numId w:val="4"/>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增强学生对古建筑的保护意识</w:t>
      </w:r>
    </w:p>
    <w:p w:rsidR="005B02A3" w:rsidRPr="00532158" w:rsidRDefault="005B02A3" w:rsidP="001A4CC3">
      <w:pPr>
        <w:pStyle w:val="a5"/>
        <w:numPr>
          <w:ilvl w:val="0"/>
          <w:numId w:val="4"/>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树立对建设的主人翁思想</w:t>
      </w:r>
    </w:p>
    <w:p w:rsidR="005B02A3" w:rsidRPr="00532158" w:rsidRDefault="005B02A3" w:rsidP="00532158">
      <w:pPr>
        <w:pStyle w:val="a5"/>
        <w:numPr>
          <w:ilvl w:val="0"/>
          <w:numId w:val="7"/>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教学内容</w:t>
      </w:r>
    </w:p>
    <w:p w:rsidR="005B02A3" w:rsidRPr="00532158" w:rsidRDefault="005B02A3" w:rsidP="001A4CC3">
      <w:pPr>
        <w:pStyle w:val="a5"/>
        <w:numPr>
          <w:ilvl w:val="0"/>
          <w:numId w:val="5"/>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创设情境</w:t>
      </w:r>
    </w:p>
    <w:p w:rsidR="005B02A3" w:rsidRPr="00532158" w:rsidRDefault="005B02A3" w:rsidP="00440687">
      <w:pPr>
        <w:snapToGrid w:val="0"/>
        <w:spacing w:line="400" w:lineRule="exact"/>
        <w:ind w:firstLineChars="200" w:firstLine="480"/>
        <w:rPr>
          <w:rFonts w:ascii="Times New Roman" w:hAnsi="Times New Roman" w:cs="Times New Roman"/>
          <w:sz w:val="24"/>
          <w:szCs w:val="24"/>
        </w:rPr>
      </w:pPr>
      <w:r w:rsidRPr="00532158">
        <w:rPr>
          <w:rFonts w:ascii="Times New Roman" w:cs="Times New Roman"/>
          <w:sz w:val="24"/>
          <w:szCs w:val="24"/>
        </w:rPr>
        <w:t>导入：一方水土养一方</w:t>
      </w:r>
      <w:r w:rsidR="00150D40" w:rsidRPr="00532158">
        <w:rPr>
          <w:rFonts w:ascii="Times New Roman" w:cs="Times New Roman"/>
          <w:sz w:val="24"/>
          <w:szCs w:val="24"/>
        </w:rPr>
        <w:t>人，每个地区都有其独特的风土人情、建筑风格，对于江南人们的印象中总是元曲家马致远描述的</w:t>
      </w:r>
      <w:r w:rsidR="00150D40" w:rsidRPr="00532158">
        <w:rPr>
          <w:rFonts w:ascii="Times New Roman" w:hAnsi="Times New Roman" w:cs="Times New Roman"/>
          <w:sz w:val="24"/>
          <w:szCs w:val="24"/>
        </w:rPr>
        <w:t>“</w:t>
      </w:r>
      <w:r w:rsidR="00150D40" w:rsidRPr="00532158">
        <w:rPr>
          <w:rFonts w:ascii="Times New Roman" w:cs="Times New Roman"/>
          <w:sz w:val="24"/>
          <w:szCs w:val="24"/>
        </w:rPr>
        <w:t>小桥流水人家</w:t>
      </w:r>
      <w:r w:rsidR="00150D40" w:rsidRPr="00532158">
        <w:rPr>
          <w:rFonts w:ascii="Times New Roman" w:hAnsi="Times New Roman" w:cs="Times New Roman"/>
          <w:sz w:val="24"/>
          <w:szCs w:val="24"/>
        </w:rPr>
        <w:t>”</w:t>
      </w:r>
      <w:r w:rsidR="00150D40" w:rsidRPr="00532158">
        <w:rPr>
          <w:rFonts w:ascii="Times New Roman" w:cs="Times New Roman"/>
          <w:sz w:val="24"/>
          <w:szCs w:val="24"/>
        </w:rPr>
        <w:t>，对于江南建筑浮现脑海的都是</w:t>
      </w:r>
      <w:r w:rsidR="00150D40" w:rsidRPr="00532158">
        <w:rPr>
          <w:rFonts w:ascii="Times New Roman" w:hAnsi="Times New Roman" w:cs="Times New Roman"/>
          <w:sz w:val="24"/>
          <w:szCs w:val="24"/>
        </w:rPr>
        <w:t>“</w:t>
      </w:r>
      <w:r w:rsidR="00150D40" w:rsidRPr="00532158">
        <w:rPr>
          <w:rFonts w:ascii="Times New Roman" w:cs="Times New Roman"/>
          <w:sz w:val="24"/>
          <w:szCs w:val="24"/>
        </w:rPr>
        <w:t>青砖白墙</w:t>
      </w:r>
      <w:r w:rsidR="00150D40" w:rsidRPr="00532158">
        <w:rPr>
          <w:rFonts w:ascii="Times New Roman" w:hAnsi="Times New Roman" w:cs="Times New Roman"/>
          <w:sz w:val="24"/>
          <w:szCs w:val="24"/>
        </w:rPr>
        <w:t>”</w:t>
      </w:r>
      <w:r w:rsidR="00150D40" w:rsidRPr="00532158">
        <w:rPr>
          <w:rFonts w:ascii="Times New Roman" w:cs="Times New Roman"/>
          <w:sz w:val="24"/>
          <w:szCs w:val="24"/>
        </w:rPr>
        <w:t>，常州亦是如此。</w:t>
      </w:r>
      <w:r w:rsidR="00F23915" w:rsidRPr="00532158">
        <w:rPr>
          <w:rFonts w:ascii="Times New Roman" w:cs="Times New Roman"/>
          <w:sz w:val="24"/>
          <w:szCs w:val="24"/>
        </w:rPr>
        <w:t>今天带领大家认识常州古建筑和现代建筑的独有风情。</w:t>
      </w:r>
    </w:p>
    <w:p w:rsidR="00F23915" w:rsidRPr="00532158" w:rsidRDefault="00F23915" w:rsidP="001A4CC3">
      <w:pPr>
        <w:pStyle w:val="a5"/>
        <w:numPr>
          <w:ilvl w:val="0"/>
          <w:numId w:val="5"/>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教师讲解</w:t>
      </w:r>
    </w:p>
    <w:p w:rsidR="008126FC" w:rsidRPr="00532158" w:rsidRDefault="00F23915" w:rsidP="001A4CC3">
      <w:pPr>
        <w:snapToGrid w:val="0"/>
        <w:spacing w:line="400" w:lineRule="exact"/>
        <w:rPr>
          <w:rFonts w:ascii="Times New Roman" w:hAnsi="Times New Roman" w:cs="Times New Roman"/>
          <w:sz w:val="24"/>
          <w:szCs w:val="24"/>
        </w:rPr>
      </w:pPr>
      <w:r w:rsidRPr="00532158">
        <w:rPr>
          <w:rFonts w:ascii="Times New Roman" w:cs="Times New Roman"/>
          <w:sz w:val="24"/>
          <w:szCs w:val="24"/>
        </w:rPr>
        <w:t>今天我从三个方面为大家呈现，首先第一部分是常州的古建筑，对于古建筑，</w:t>
      </w:r>
      <w:r w:rsidR="008126FC" w:rsidRPr="00532158">
        <w:rPr>
          <w:rFonts w:ascii="Times New Roman" w:cs="Times New Roman"/>
          <w:sz w:val="24"/>
          <w:szCs w:val="24"/>
        </w:rPr>
        <w:t>主要介绍三大古建筑</w:t>
      </w:r>
      <w:r w:rsidR="008126FC" w:rsidRPr="00532158">
        <w:rPr>
          <w:rFonts w:ascii="Times New Roman" w:hAnsi="Times New Roman" w:cs="Times New Roman"/>
          <w:sz w:val="24"/>
          <w:szCs w:val="24"/>
        </w:rPr>
        <w:t>---</w:t>
      </w:r>
      <w:r w:rsidRPr="00532158">
        <w:rPr>
          <w:rFonts w:ascii="Times New Roman" w:cs="Times New Roman"/>
          <w:sz w:val="24"/>
          <w:szCs w:val="24"/>
        </w:rPr>
        <w:t>青果巷历史文化街区、常州焦溪古村</w:t>
      </w:r>
      <w:r w:rsidR="008126FC" w:rsidRPr="00532158">
        <w:rPr>
          <w:rFonts w:ascii="Times New Roman" w:cs="Times New Roman"/>
          <w:sz w:val="24"/>
          <w:szCs w:val="24"/>
        </w:rPr>
        <w:t>、瞿秋白故居。</w:t>
      </w:r>
    </w:p>
    <w:p w:rsidR="008126FC" w:rsidRPr="00532158" w:rsidRDefault="008126FC" w:rsidP="001A4CC3">
      <w:pPr>
        <w:snapToGrid w:val="0"/>
        <w:spacing w:line="400" w:lineRule="exact"/>
        <w:rPr>
          <w:rFonts w:ascii="Times New Roman" w:hAnsi="Times New Roman" w:cs="Times New Roman"/>
          <w:sz w:val="24"/>
          <w:szCs w:val="24"/>
        </w:rPr>
      </w:pPr>
      <w:r w:rsidRPr="00532158">
        <w:rPr>
          <w:rFonts w:ascii="Times New Roman" w:hAnsi="Times New Roman" w:cs="Times New Roman"/>
          <w:sz w:val="24"/>
          <w:szCs w:val="24"/>
        </w:rPr>
        <w:t>1</w:t>
      </w:r>
      <w:r w:rsidRPr="00532158">
        <w:rPr>
          <w:rFonts w:ascii="Times New Roman" w:cs="Times New Roman"/>
          <w:sz w:val="24"/>
          <w:szCs w:val="24"/>
        </w:rPr>
        <w:t>、青果巷历史文化街区</w:t>
      </w:r>
    </w:p>
    <w:p w:rsidR="008126FC" w:rsidRPr="00195BF9" w:rsidRDefault="008126FC" w:rsidP="00195BF9">
      <w:pPr>
        <w:snapToGrid w:val="0"/>
        <w:spacing w:line="400" w:lineRule="exact"/>
        <w:ind w:firstLineChars="200" w:firstLine="480"/>
        <w:rPr>
          <w:rFonts w:ascii="Times New Roman" w:hAnsi="Times New Roman" w:cs="Times New Roman" w:hint="eastAsia"/>
          <w:sz w:val="24"/>
          <w:szCs w:val="24"/>
        </w:rPr>
      </w:pPr>
      <w:r w:rsidRPr="00532158">
        <w:rPr>
          <w:rFonts w:ascii="Times New Roman" w:cs="Times New Roman"/>
          <w:sz w:val="24"/>
          <w:szCs w:val="24"/>
        </w:rPr>
        <w:t>青果巷历史文化始建于</w:t>
      </w:r>
      <w:r w:rsidRPr="00532158">
        <w:rPr>
          <w:rFonts w:ascii="Times New Roman" w:hAnsi="Times New Roman" w:cs="Times New Roman"/>
          <w:sz w:val="24"/>
          <w:szCs w:val="24"/>
        </w:rPr>
        <w:t>1581</w:t>
      </w:r>
      <w:r w:rsidRPr="00532158">
        <w:rPr>
          <w:rFonts w:ascii="Times New Roman" w:cs="Times New Roman"/>
          <w:sz w:val="24"/>
          <w:szCs w:val="24"/>
        </w:rPr>
        <w:t>年前，当时运河由文亨桥入西水关</w:t>
      </w:r>
      <w:r w:rsidRPr="00532158">
        <w:rPr>
          <w:rFonts w:ascii="Times New Roman" w:hAnsi="Times New Roman" w:cs="Times New Roman"/>
          <w:sz w:val="24"/>
          <w:szCs w:val="24"/>
        </w:rPr>
        <w:t>,</w:t>
      </w:r>
      <w:r w:rsidRPr="00532158">
        <w:rPr>
          <w:rFonts w:ascii="Times New Roman" w:cs="Times New Roman"/>
          <w:sz w:val="24"/>
          <w:szCs w:val="24"/>
        </w:rPr>
        <w:t>经东西下塘，穿城后出东水关蜿蜒向东。青果巷面临城区运河段，当时船舶云集，是南北果品集散地，沿岸开设</w:t>
      </w:r>
      <w:r w:rsidR="00032D83">
        <w:rPr>
          <w:rFonts w:ascii="Times New Roman" w:cs="Times New Roman" w:hint="eastAsia"/>
          <w:sz w:val="24"/>
          <w:szCs w:val="24"/>
        </w:rPr>
        <w:t>各</w:t>
      </w:r>
      <w:r w:rsidRPr="00532158">
        <w:rPr>
          <w:rFonts w:ascii="Times New Roman" w:cs="Times New Roman"/>
          <w:sz w:val="24"/>
          <w:szCs w:val="24"/>
        </w:rPr>
        <w:t>类果品店铺，旧有</w:t>
      </w:r>
      <w:r w:rsidRPr="00532158">
        <w:rPr>
          <w:rFonts w:ascii="Times New Roman" w:hAnsi="Times New Roman" w:cs="Times New Roman"/>
          <w:sz w:val="24"/>
          <w:szCs w:val="24"/>
        </w:rPr>
        <w:t>“</w:t>
      </w:r>
      <w:r w:rsidRPr="00532158">
        <w:rPr>
          <w:rFonts w:ascii="Times New Roman" w:cs="Times New Roman"/>
          <w:sz w:val="24"/>
          <w:szCs w:val="24"/>
        </w:rPr>
        <w:t>千果巷</w:t>
      </w:r>
      <w:r w:rsidRPr="00532158">
        <w:rPr>
          <w:rFonts w:ascii="Times New Roman" w:hAnsi="Times New Roman" w:cs="Times New Roman"/>
          <w:sz w:val="24"/>
          <w:szCs w:val="24"/>
        </w:rPr>
        <w:t>”</w:t>
      </w:r>
      <w:r w:rsidRPr="00532158">
        <w:rPr>
          <w:rFonts w:ascii="Times New Roman" w:cs="Times New Roman"/>
          <w:sz w:val="24"/>
          <w:szCs w:val="24"/>
        </w:rPr>
        <w:t>之称。《常州赋》云：</w:t>
      </w:r>
      <w:r w:rsidRPr="00532158">
        <w:rPr>
          <w:rFonts w:ascii="Times New Roman" w:hAnsi="Times New Roman" w:cs="Times New Roman"/>
          <w:sz w:val="24"/>
          <w:szCs w:val="24"/>
        </w:rPr>
        <w:t>“</w:t>
      </w:r>
      <w:r w:rsidRPr="00532158">
        <w:rPr>
          <w:rFonts w:ascii="Times New Roman" w:cs="Times New Roman"/>
          <w:sz w:val="24"/>
          <w:szCs w:val="24"/>
        </w:rPr>
        <w:t>入千果之巷，桃梅杏李色色俱陈。</w:t>
      </w:r>
      <w:r w:rsidRPr="00532158">
        <w:rPr>
          <w:rFonts w:ascii="Times New Roman" w:hAnsi="Times New Roman" w:cs="Times New Roman"/>
          <w:sz w:val="24"/>
          <w:szCs w:val="24"/>
        </w:rPr>
        <w:t>”</w:t>
      </w:r>
      <w:r w:rsidRPr="00532158">
        <w:rPr>
          <w:rFonts w:ascii="Times New Roman" w:cs="Times New Roman"/>
          <w:sz w:val="24"/>
          <w:szCs w:val="24"/>
        </w:rPr>
        <w:t>后运河改道，巷名仍保留至今。常州方言</w:t>
      </w:r>
      <w:r w:rsidRPr="00532158">
        <w:rPr>
          <w:rFonts w:ascii="Times New Roman" w:hAnsi="Times New Roman" w:cs="Times New Roman"/>
          <w:sz w:val="24"/>
          <w:szCs w:val="24"/>
        </w:rPr>
        <w:t>“</w:t>
      </w:r>
      <w:r w:rsidRPr="00532158">
        <w:rPr>
          <w:rFonts w:ascii="Times New Roman" w:cs="Times New Roman"/>
          <w:sz w:val="24"/>
          <w:szCs w:val="24"/>
        </w:rPr>
        <w:t>千</w:t>
      </w:r>
      <w:r w:rsidRPr="00532158">
        <w:rPr>
          <w:rFonts w:ascii="Times New Roman" w:hAnsi="Times New Roman" w:cs="Times New Roman"/>
          <w:sz w:val="24"/>
          <w:szCs w:val="24"/>
        </w:rPr>
        <w:t>”</w:t>
      </w:r>
      <w:r w:rsidRPr="00532158">
        <w:rPr>
          <w:rFonts w:ascii="Times New Roman" w:cs="Times New Roman"/>
          <w:sz w:val="24"/>
          <w:szCs w:val="24"/>
        </w:rPr>
        <w:t>、</w:t>
      </w:r>
      <w:r w:rsidRPr="00532158">
        <w:rPr>
          <w:rFonts w:ascii="Times New Roman" w:hAnsi="Times New Roman" w:cs="Times New Roman"/>
          <w:sz w:val="24"/>
          <w:szCs w:val="24"/>
        </w:rPr>
        <w:t>“</w:t>
      </w:r>
      <w:r w:rsidRPr="00532158">
        <w:rPr>
          <w:rFonts w:ascii="Times New Roman" w:cs="Times New Roman"/>
          <w:sz w:val="24"/>
          <w:szCs w:val="24"/>
        </w:rPr>
        <w:t>青</w:t>
      </w:r>
      <w:r w:rsidRPr="00532158">
        <w:rPr>
          <w:rFonts w:ascii="Times New Roman" w:hAnsi="Times New Roman" w:cs="Times New Roman"/>
          <w:sz w:val="24"/>
          <w:szCs w:val="24"/>
        </w:rPr>
        <w:t>”</w:t>
      </w:r>
      <w:r w:rsidRPr="00532158">
        <w:rPr>
          <w:rFonts w:ascii="Times New Roman" w:cs="Times New Roman"/>
          <w:sz w:val="24"/>
          <w:szCs w:val="24"/>
        </w:rPr>
        <w:t>难辨，才有了现在的</w:t>
      </w:r>
      <w:r w:rsidRPr="00532158">
        <w:rPr>
          <w:rFonts w:ascii="Times New Roman" w:hAnsi="Times New Roman" w:cs="Times New Roman"/>
          <w:sz w:val="24"/>
          <w:szCs w:val="24"/>
        </w:rPr>
        <w:t>“</w:t>
      </w:r>
      <w:r w:rsidRPr="00532158">
        <w:rPr>
          <w:rFonts w:ascii="Times New Roman" w:cs="Times New Roman"/>
          <w:sz w:val="24"/>
          <w:szCs w:val="24"/>
        </w:rPr>
        <w:t>青果巷</w:t>
      </w:r>
      <w:r w:rsidRPr="00532158">
        <w:rPr>
          <w:rFonts w:ascii="Times New Roman" w:hAnsi="Times New Roman" w:cs="Times New Roman"/>
          <w:sz w:val="24"/>
          <w:szCs w:val="24"/>
        </w:rPr>
        <w:t>”</w:t>
      </w:r>
      <w:r w:rsidRPr="00532158">
        <w:rPr>
          <w:rFonts w:ascii="Times New Roman" w:cs="Times New Roman"/>
          <w:sz w:val="24"/>
          <w:szCs w:val="24"/>
        </w:rPr>
        <w:t>。街区是常州市区保存最为完好、最负盛名的古街巷，是常州整体历史风貌的精华所在。</w:t>
      </w:r>
      <w:r w:rsidR="00195BF9" w:rsidRPr="00195BF9">
        <w:rPr>
          <w:rFonts w:ascii="Times New Roman" w:cs="Times New Roman" w:hint="eastAsia"/>
          <w:sz w:val="24"/>
          <w:szCs w:val="24"/>
        </w:rPr>
        <w:t>不仅保留了不同历史时期的部分历史遗迹，还保留有纯朴秀丽的传统建筑和名人故居，再加上古运河的毗邻而居，一派江南水乡之风韵。</w:t>
      </w:r>
      <w:r w:rsidR="00195BF9" w:rsidRPr="00195BF9">
        <w:rPr>
          <w:rFonts w:ascii="Times New Roman" w:hAnsi="Times New Roman" w:cs="Times New Roman" w:hint="eastAsia"/>
          <w:sz w:val="24"/>
          <w:szCs w:val="24"/>
        </w:rPr>
        <w:t>青果巷，因八桂堂而闻名天下。百年故居八桂堂坐落在青果巷</w:t>
      </w:r>
      <w:r w:rsidR="00195BF9" w:rsidRPr="00195BF9">
        <w:rPr>
          <w:rFonts w:ascii="Times New Roman" w:hAnsi="Times New Roman" w:cs="Times New Roman"/>
          <w:sz w:val="24"/>
          <w:szCs w:val="24"/>
        </w:rPr>
        <w:t>82</w:t>
      </w:r>
      <w:r w:rsidR="00195BF9" w:rsidRPr="00195BF9">
        <w:rPr>
          <w:rFonts w:ascii="Times New Roman" w:hAnsi="Times New Roman" w:cs="Times New Roman"/>
          <w:sz w:val="24"/>
          <w:szCs w:val="24"/>
        </w:rPr>
        <w:t>号，乃人文荟萃，卧虎藏龙之地，这里留下了历代英雄的足迹和名流儒雅之士的书声琅琅，真可谓是历史名城常州的几百年古街名巷。八桂堂正如活跃在历史舞台上演员坐落在青果巷中。</w:t>
      </w:r>
    </w:p>
    <w:p w:rsidR="00195BF9" w:rsidRPr="00195BF9" w:rsidRDefault="00195BF9" w:rsidP="00195BF9">
      <w:pPr>
        <w:snapToGrid w:val="0"/>
        <w:spacing w:line="400" w:lineRule="exact"/>
        <w:ind w:firstLineChars="200" w:firstLine="480"/>
        <w:rPr>
          <w:rFonts w:ascii="Times New Roman" w:hAnsi="Times New Roman" w:cs="Times New Roman"/>
          <w:sz w:val="24"/>
          <w:szCs w:val="24"/>
        </w:rPr>
      </w:pPr>
      <w:r w:rsidRPr="00195BF9">
        <w:rPr>
          <w:rFonts w:ascii="Times New Roman" w:hAnsi="Times New Roman" w:cs="Times New Roman" w:hint="eastAsia"/>
          <w:sz w:val="24"/>
          <w:szCs w:val="24"/>
        </w:rPr>
        <w:t>青果巷历史文化街区位于常州老城区中部偏南地段，东至和平路琢初桥，西面直通商业中心南大街，南面是护城河。</w:t>
      </w:r>
      <w:r w:rsidRPr="00195BF9">
        <w:rPr>
          <w:rFonts w:ascii="Times New Roman" w:hAnsi="Times New Roman" w:cs="Times New Roman" w:hint="eastAsia"/>
          <w:sz w:val="24"/>
          <w:szCs w:val="24"/>
        </w:rPr>
        <w:t>青果巷历史文化街区巷道两旁除了青砖</w:t>
      </w:r>
      <w:r w:rsidRPr="00195BF9">
        <w:rPr>
          <w:rFonts w:ascii="Times New Roman" w:hAnsi="Times New Roman" w:cs="Times New Roman" w:hint="eastAsia"/>
          <w:sz w:val="24"/>
          <w:szCs w:val="24"/>
        </w:rPr>
        <w:lastRenderedPageBreak/>
        <w:t>砌就的明清传统民居外，还有大量历史文化价值颇高的名人故居如爱国实业家刘国钧故居、语言大师赵元任故居等，这里是常州惟一的一块名门望族聚集地。</w:t>
      </w:r>
    </w:p>
    <w:p w:rsidR="008126FC" w:rsidRPr="00532158" w:rsidRDefault="008126FC" w:rsidP="001A4CC3">
      <w:pPr>
        <w:snapToGrid w:val="0"/>
        <w:spacing w:line="400" w:lineRule="exact"/>
        <w:rPr>
          <w:rFonts w:ascii="Times New Roman" w:hAnsi="Times New Roman" w:cs="Times New Roman"/>
          <w:sz w:val="24"/>
          <w:szCs w:val="24"/>
        </w:rPr>
      </w:pPr>
      <w:r w:rsidRPr="00532158">
        <w:rPr>
          <w:rFonts w:ascii="Times New Roman" w:hAnsi="Times New Roman" w:cs="Times New Roman"/>
          <w:sz w:val="24"/>
          <w:szCs w:val="24"/>
        </w:rPr>
        <w:t>2</w:t>
      </w:r>
      <w:r w:rsidRPr="00532158">
        <w:rPr>
          <w:rFonts w:ascii="Times New Roman" w:cs="Times New Roman"/>
          <w:sz w:val="24"/>
          <w:szCs w:val="24"/>
        </w:rPr>
        <w:t>、常州焦溪古村</w:t>
      </w:r>
    </w:p>
    <w:p w:rsidR="008126FC" w:rsidRPr="00532158" w:rsidRDefault="0069738A" w:rsidP="0069738A">
      <w:pPr>
        <w:snapToGrid w:val="0"/>
        <w:spacing w:line="400" w:lineRule="exact"/>
        <w:ind w:firstLineChars="200" w:firstLine="480"/>
        <w:rPr>
          <w:rFonts w:ascii="Times New Roman" w:hAnsi="Times New Roman" w:cs="Times New Roman"/>
          <w:sz w:val="24"/>
          <w:szCs w:val="24"/>
        </w:rPr>
      </w:pPr>
      <w:r w:rsidRPr="0069738A">
        <w:rPr>
          <w:rFonts w:ascii="Times New Roman" w:cs="Times New Roman" w:hint="eastAsia"/>
          <w:sz w:val="24"/>
          <w:szCs w:val="24"/>
        </w:rPr>
        <w:t>焦溪古</w:t>
      </w:r>
      <w:r>
        <w:rPr>
          <w:rFonts w:ascii="Times New Roman" w:cs="Times New Roman" w:hint="eastAsia"/>
          <w:sz w:val="24"/>
          <w:szCs w:val="24"/>
        </w:rPr>
        <w:t>村</w:t>
      </w:r>
      <w:r w:rsidRPr="0069738A">
        <w:rPr>
          <w:rFonts w:ascii="Times New Roman" w:cs="Times New Roman" w:hint="eastAsia"/>
          <w:sz w:val="24"/>
          <w:szCs w:val="24"/>
        </w:rPr>
        <w:t>，位于常州、无锡和江阴交界处，因完整保留了</w:t>
      </w:r>
      <w:r w:rsidRPr="0069738A">
        <w:rPr>
          <w:rFonts w:ascii="Times New Roman" w:cs="Times New Roman"/>
          <w:sz w:val="24"/>
          <w:szCs w:val="24"/>
        </w:rPr>
        <w:t>1200</w:t>
      </w:r>
      <w:r w:rsidRPr="0069738A">
        <w:rPr>
          <w:rFonts w:ascii="Times New Roman" w:cs="Times New Roman"/>
          <w:sz w:val="24"/>
          <w:szCs w:val="24"/>
        </w:rPr>
        <w:t>余年前的江南古村风貌，被列入第六批中国历史文化名村、入选第三批中国传统村落名录。焦溪古</w:t>
      </w:r>
      <w:r w:rsidR="00E449C8">
        <w:rPr>
          <w:rFonts w:ascii="Times New Roman" w:cs="Times New Roman" w:hint="eastAsia"/>
          <w:sz w:val="24"/>
          <w:szCs w:val="24"/>
        </w:rPr>
        <w:t>村</w:t>
      </w:r>
      <w:r w:rsidRPr="0069738A">
        <w:rPr>
          <w:rFonts w:ascii="Times New Roman" w:cs="Times New Roman"/>
          <w:sz w:val="24"/>
          <w:szCs w:val="24"/>
        </w:rPr>
        <w:t>现存传统建筑单体与历史院落</w:t>
      </w:r>
      <w:r w:rsidRPr="0069738A">
        <w:rPr>
          <w:rFonts w:ascii="Times New Roman" w:cs="Times New Roman"/>
          <w:sz w:val="24"/>
          <w:szCs w:val="24"/>
        </w:rPr>
        <w:t>345</w:t>
      </w:r>
      <w:r w:rsidRPr="0069738A">
        <w:rPr>
          <w:rFonts w:ascii="Times New Roman" w:cs="Times New Roman"/>
          <w:sz w:val="24"/>
          <w:szCs w:val="24"/>
        </w:rPr>
        <w:t>户，核心区域以清末民初以来的传统民居建筑为主。青山、绿水、石拱（板）桥、黄石半墙、金山条石路面。</w:t>
      </w:r>
      <w:r w:rsidR="008126FC" w:rsidRPr="00532158">
        <w:rPr>
          <w:rFonts w:ascii="Times New Roman" w:cs="Times New Roman"/>
          <w:sz w:val="24"/>
          <w:szCs w:val="24"/>
        </w:rPr>
        <w:t>焦溪古村有</w:t>
      </w:r>
      <w:r w:rsidR="008126FC" w:rsidRPr="00532158">
        <w:rPr>
          <w:rFonts w:ascii="Times New Roman" w:hAnsi="Times New Roman" w:cs="Times New Roman"/>
          <w:sz w:val="24"/>
          <w:szCs w:val="24"/>
        </w:rPr>
        <w:t>“</w:t>
      </w:r>
      <w:r w:rsidR="008126FC" w:rsidRPr="00532158">
        <w:rPr>
          <w:rFonts w:ascii="Times New Roman" w:cs="Times New Roman"/>
          <w:sz w:val="24"/>
          <w:szCs w:val="24"/>
        </w:rPr>
        <w:t>常州的周庄</w:t>
      </w:r>
      <w:r w:rsidR="008126FC" w:rsidRPr="00532158">
        <w:rPr>
          <w:rFonts w:ascii="Times New Roman" w:hAnsi="Times New Roman" w:cs="Times New Roman"/>
          <w:sz w:val="24"/>
          <w:szCs w:val="24"/>
        </w:rPr>
        <w:t>”</w:t>
      </w:r>
      <w:r w:rsidR="008126FC" w:rsidRPr="00532158">
        <w:rPr>
          <w:rFonts w:ascii="Times New Roman" w:cs="Times New Roman"/>
          <w:sz w:val="24"/>
          <w:szCs w:val="24"/>
        </w:rPr>
        <w:t>之称，它的历史可以追溯到传说中</w:t>
      </w:r>
      <w:r w:rsidR="008126FC" w:rsidRPr="00532158">
        <w:rPr>
          <w:rFonts w:ascii="Times New Roman" w:hAnsi="Times New Roman" w:cs="Times New Roman"/>
          <w:sz w:val="24"/>
          <w:szCs w:val="24"/>
        </w:rPr>
        <w:t>4000</w:t>
      </w:r>
      <w:r w:rsidR="008126FC" w:rsidRPr="00532158">
        <w:rPr>
          <w:rFonts w:ascii="Times New Roman" w:cs="Times New Roman"/>
          <w:sz w:val="24"/>
          <w:szCs w:val="24"/>
        </w:rPr>
        <w:t>多年前虞舜禅位后到高山安营扎寨；至唐代形成集镇雏形，宋代时称焦村（清朝乾隆年间《焦溪不宜建坊碑记》记载：</w:t>
      </w:r>
      <w:r w:rsidR="008126FC" w:rsidRPr="00532158">
        <w:rPr>
          <w:rFonts w:ascii="Times New Roman" w:hAnsi="Times New Roman" w:cs="Times New Roman"/>
          <w:sz w:val="24"/>
          <w:szCs w:val="24"/>
        </w:rPr>
        <w:t>“</w:t>
      </w:r>
      <w:r w:rsidR="008126FC" w:rsidRPr="00532158">
        <w:rPr>
          <w:rFonts w:ascii="Times New Roman" w:cs="Times New Roman"/>
          <w:sz w:val="24"/>
          <w:szCs w:val="24"/>
        </w:rPr>
        <w:t>焦镇古为焦村，相传唐时有焦先生隐居于此，故名</w:t>
      </w:r>
      <w:r w:rsidR="008126FC" w:rsidRPr="00532158">
        <w:rPr>
          <w:rFonts w:ascii="Times New Roman" w:hAnsi="Times New Roman" w:cs="Times New Roman"/>
          <w:sz w:val="24"/>
          <w:szCs w:val="24"/>
        </w:rPr>
        <w:t>”</w:t>
      </w:r>
      <w:r w:rsidR="008126FC" w:rsidRPr="00532158">
        <w:rPr>
          <w:rFonts w:ascii="Times New Roman" w:cs="Times New Roman"/>
          <w:sz w:val="24"/>
          <w:szCs w:val="24"/>
        </w:rPr>
        <w:t>）；明初又一焦先生</w:t>
      </w:r>
      <w:r w:rsidR="008126FC" w:rsidRPr="00532158">
        <w:rPr>
          <w:rFonts w:ascii="Times New Roman" w:hAnsi="Times New Roman" w:cs="Times New Roman"/>
          <w:sz w:val="24"/>
          <w:szCs w:val="24"/>
        </w:rPr>
        <w:t>——</w:t>
      </w:r>
      <w:r w:rsidR="008126FC" w:rsidRPr="00532158">
        <w:rPr>
          <w:rFonts w:ascii="Times New Roman" w:cs="Times New Roman"/>
          <w:sz w:val="24"/>
          <w:szCs w:val="24"/>
        </w:rPr>
        <w:t>朱元璋</w:t>
      </w:r>
      <w:r w:rsidR="008126FC" w:rsidRPr="00532158">
        <w:rPr>
          <w:rFonts w:ascii="Times New Roman" w:hAnsi="Times New Roman" w:cs="Times New Roman"/>
          <w:sz w:val="24"/>
          <w:szCs w:val="24"/>
        </w:rPr>
        <w:t>“</w:t>
      </w:r>
      <w:r w:rsidR="008126FC" w:rsidRPr="00532158">
        <w:rPr>
          <w:rFonts w:ascii="Times New Roman" w:cs="Times New Roman"/>
          <w:sz w:val="24"/>
          <w:szCs w:val="24"/>
        </w:rPr>
        <w:t>故人</w:t>
      </w:r>
      <w:r w:rsidR="008126FC" w:rsidRPr="00532158">
        <w:rPr>
          <w:rFonts w:ascii="Times New Roman" w:hAnsi="Times New Roman" w:cs="Times New Roman"/>
          <w:sz w:val="24"/>
          <w:szCs w:val="24"/>
        </w:rPr>
        <w:t>”</w:t>
      </w:r>
      <w:r w:rsidR="008126FC" w:rsidRPr="00532158">
        <w:rPr>
          <w:rFonts w:ascii="Times New Roman" w:cs="Times New Roman"/>
          <w:sz w:val="24"/>
          <w:szCs w:val="24"/>
        </w:rPr>
        <w:t>焦丙，隐居至此当塾师，村因此更名焦塾；到清代已成市镇，成为常州东门外大集镇，更名为焦塾和焦店，因镇中有溪河贯通，遂得名焦溪。从唐至今期间，焦溪归属多变，名称也由镇变区，由区变镇，镇到乡，乡变村。</w:t>
      </w:r>
      <w:r w:rsidR="008126FC" w:rsidRPr="00532158">
        <w:rPr>
          <w:rFonts w:ascii="Times New Roman" w:hAnsi="Times New Roman" w:cs="Times New Roman"/>
          <w:sz w:val="24"/>
          <w:szCs w:val="24"/>
        </w:rPr>
        <w:t xml:space="preserve"> </w:t>
      </w:r>
    </w:p>
    <w:p w:rsidR="008126FC" w:rsidRPr="00532158" w:rsidRDefault="008126FC" w:rsidP="001A4CC3">
      <w:pPr>
        <w:snapToGrid w:val="0"/>
        <w:spacing w:line="400" w:lineRule="exact"/>
        <w:rPr>
          <w:rFonts w:ascii="Times New Roman" w:hAnsi="Times New Roman" w:cs="Times New Roman"/>
          <w:sz w:val="24"/>
          <w:szCs w:val="24"/>
        </w:rPr>
      </w:pPr>
      <w:r w:rsidRPr="00532158">
        <w:rPr>
          <w:rFonts w:ascii="Times New Roman" w:hAnsi="Times New Roman" w:cs="Times New Roman"/>
          <w:sz w:val="24"/>
          <w:szCs w:val="24"/>
        </w:rPr>
        <w:t>3</w:t>
      </w:r>
      <w:r w:rsidRPr="00532158">
        <w:rPr>
          <w:rFonts w:ascii="Times New Roman" w:cs="Times New Roman"/>
          <w:sz w:val="24"/>
          <w:szCs w:val="24"/>
        </w:rPr>
        <w:t>、瞿秋白故居</w:t>
      </w:r>
    </w:p>
    <w:p w:rsidR="008126FC" w:rsidRPr="00532158" w:rsidRDefault="008126FC" w:rsidP="00195BF9">
      <w:pPr>
        <w:snapToGrid w:val="0"/>
        <w:spacing w:line="400" w:lineRule="exact"/>
        <w:ind w:firstLineChars="200" w:firstLine="480"/>
        <w:rPr>
          <w:rFonts w:ascii="Times New Roman" w:hAnsi="Times New Roman" w:cs="Times New Roman"/>
          <w:sz w:val="24"/>
          <w:szCs w:val="24"/>
        </w:rPr>
      </w:pPr>
      <w:r w:rsidRPr="00532158">
        <w:rPr>
          <w:rFonts w:ascii="Times New Roman" w:cs="Times New Roman"/>
          <w:sz w:val="24"/>
          <w:szCs w:val="24"/>
        </w:rPr>
        <w:t>瞿秋白同志是中国共产党早期的主要领导人之一，伟大的马克思主义者，卓越的无产阶级革命家、理论家和宣传家，中国革命文学事业的重要奠基人这一。瞿秋白故居，原为清光绪年间瞿秋白的叔祖父瞿庚甫捐资修建的私家祠堂，是瞿氏大家族供奉和祭祀祖宗的宅院，共四进，坐北朝南，面积</w:t>
      </w:r>
      <w:r w:rsidRPr="00532158">
        <w:rPr>
          <w:rFonts w:ascii="Times New Roman" w:hAnsi="Times New Roman" w:cs="Times New Roman"/>
          <w:sz w:val="24"/>
          <w:szCs w:val="24"/>
        </w:rPr>
        <w:t>1051</w:t>
      </w:r>
      <w:r w:rsidRPr="00532158">
        <w:rPr>
          <w:rFonts w:ascii="Times New Roman" w:cs="Times New Roman"/>
          <w:sz w:val="24"/>
          <w:szCs w:val="24"/>
        </w:rPr>
        <w:t>平方米，前面垂檐下悬挂的</w:t>
      </w:r>
      <w:r w:rsidRPr="00532158">
        <w:rPr>
          <w:rFonts w:ascii="Times New Roman" w:hAnsi="Times New Roman" w:cs="Times New Roman"/>
          <w:sz w:val="24"/>
          <w:szCs w:val="24"/>
        </w:rPr>
        <w:t xml:space="preserve">“ </w:t>
      </w:r>
      <w:r w:rsidRPr="00532158">
        <w:rPr>
          <w:rFonts w:ascii="Times New Roman" w:cs="Times New Roman"/>
          <w:sz w:val="24"/>
          <w:szCs w:val="24"/>
        </w:rPr>
        <w:t>瞿秋白同志故居</w:t>
      </w:r>
      <w:r w:rsidRPr="00532158">
        <w:rPr>
          <w:rFonts w:ascii="Times New Roman" w:hAnsi="Times New Roman" w:cs="Times New Roman"/>
          <w:sz w:val="24"/>
          <w:szCs w:val="24"/>
        </w:rPr>
        <w:t>”</w:t>
      </w:r>
      <w:r w:rsidRPr="00532158">
        <w:rPr>
          <w:rFonts w:ascii="Times New Roman" w:cs="Times New Roman"/>
          <w:sz w:val="24"/>
          <w:szCs w:val="24"/>
        </w:rPr>
        <w:t>的横匾，由茅盾题写。</w:t>
      </w:r>
      <w:r w:rsidRPr="00532158">
        <w:rPr>
          <w:rFonts w:ascii="Times New Roman" w:hAnsi="Times New Roman" w:cs="Times New Roman"/>
          <w:sz w:val="24"/>
          <w:szCs w:val="24"/>
        </w:rPr>
        <w:t xml:space="preserve"> </w:t>
      </w:r>
    </w:p>
    <w:p w:rsidR="008A09FC" w:rsidRPr="00532158" w:rsidRDefault="008A09FC" w:rsidP="00195BF9">
      <w:pPr>
        <w:snapToGrid w:val="0"/>
        <w:spacing w:line="400" w:lineRule="exact"/>
        <w:ind w:firstLineChars="200" w:firstLine="480"/>
        <w:rPr>
          <w:rFonts w:ascii="Times New Roman" w:hAnsi="Times New Roman" w:cs="Times New Roman"/>
          <w:sz w:val="24"/>
          <w:szCs w:val="24"/>
        </w:rPr>
      </w:pPr>
      <w:r w:rsidRPr="00532158">
        <w:rPr>
          <w:rFonts w:ascii="Times New Roman" w:cs="Times New Roman"/>
          <w:sz w:val="24"/>
          <w:szCs w:val="24"/>
        </w:rPr>
        <w:t>这三</w:t>
      </w:r>
      <w:r w:rsidR="003F4E0D" w:rsidRPr="00532158">
        <w:rPr>
          <w:rFonts w:ascii="Times New Roman" w:cs="Times New Roman"/>
          <w:sz w:val="24"/>
          <w:szCs w:val="24"/>
        </w:rPr>
        <w:t>大</w:t>
      </w:r>
      <w:r w:rsidRPr="00532158">
        <w:rPr>
          <w:rFonts w:ascii="Times New Roman" w:cs="Times New Roman"/>
          <w:sz w:val="24"/>
          <w:szCs w:val="24"/>
        </w:rPr>
        <w:t>古建筑，从外观上看给人清雅、</w:t>
      </w:r>
      <w:r w:rsidR="003F4E0D" w:rsidRPr="00532158">
        <w:rPr>
          <w:rFonts w:ascii="Times New Roman" w:cs="Times New Roman"/>
          <w:sz w:val="24"/>
          <w:szCs w:val="24"/>
        </w:rPr>
        <w:t>古朴</w:t>
      </w:r>
      <w:r w:rsidRPr="00532158">
        <w:rPr>
          <w:rFonts w:ascii="Times New Roman" w:cs="Times New Roman"/>
          <w:sz w:val="24"/>
          <w:szCs w:val="24"/>
        </w:rPr>
        <w:t>的感觉，这主要是因为其建筑因素的影响，常州古建筑的建筑元素主要有</w:t>
      </w:r>
      <w:r w:rsidRPr="00532158">
        <w:rPr>
          <w:rFonts w:ascii="Times New Roman" w:hAnsi="Times New Roman" w:cs="Times New Roman"/>
          <w:sz w:val="24"/>
          <w:szCs w:val="24"/>
        </w:rPr>
        <w:t>“</w:t>
      </w:r>
      <w:r w:rsidRPr="00532158">
        <w:rPr>
          <w:rFonts w:ascii="Times New Roman" w:cs="Times New Roman"/>
          <w:sz w:val="24"/>
          <w:szCs w:val="24"/>
        </w:rPr>
        <w:t>青砖白墙</w:t>
      </w:r>
      <w:r w:rsidRPr="00532158">
        <w:rPr>
          <w:rFonts w:ascii="Times New Roman" w:hAnsi="Times New Roman" w:cs="Times New Roman"/>
          <w:sz w:val="24"/>
          <w:szCs w:val="24"/>
        </w:rPr>
        <w:t>”</w:t>
      </w:r>
      <w:r w:rsidRPr="00532158">
        <w:rPr>
          <w:rFonts w:ascii="Times New Roman" w:cs="Times New Roman"/>
          <w:sz w:val="24"/>
          <w:szCs w:val="24"/>
        </w:rPr>
        <w:t>，砖分为青砖和红砖，江南建筑以青砖为主，青砖和红砖的区别主要是在烧制过程中，</w:t>
      </w:r>
      <w:r w:rsidR="005F19B9">
        <w:rPr>
          <w:rFonts w:ascii="Times New Roman" w:cs="Times New Roman" w:hint="eastAsia"/>
          <w:sz w:val="24"/>
          <w:szCs w:val="24"/>
        </w:rPr>
        <w:t>由于</w:t>
      </w:r>
      <w:r w:rsidRPr="00532158">
        <w:rPr>
          <w:rFonts w:ascii="Times New Roman" w:cs="Times New Roman"/>
          <w:sz w:val="24"/>
          <w:szCs w:val="24"/>
        </w:rPr>
        <w:t>黏土中的铁发生的氧化程度不同，青砖</w:t>
      </w:r>
      <w:r w:rsidR="005F19B9">
        <w:rPr>
          <w:rFonts w:ascii="Times New Roman" w:cs="Times New Roman" w:hint="eastAsia"/>
          <w:sz w:val="24"/>
          <w:szCs w:val="24"/>
        </w:rPr>
        <w:t>的形成是因为在烧制过程中黏土</w:t>
      </w:r>
      <w:r w:rsidRPr="00532158">
        <w:rPr>
          <w:rFonts w:ascii="Times New Roman" w:cs="Times New Roman"/>
          <w:sz w:val="24"/>
          <w:szCs w:val="24"/>
        </w:rPr>
        <w:t>发生的是不完全氧化</w:t>
      </w:r>
      <w:r w:rsidR="005F19B9">
        <w:rPr>
          <w:rFonts w:ascii="Times New Roman" w:cs="Times New Roman" w:hint="eastAsia"/>
          <w:sz w:val="24"/>
          <w:szCs w:val="24"/>
        </w:rPr>
        <w:t>，使</w:t>
      </w:r>
      <w:r w:rsidRPr="00532158">
        <w:rPr>
          <w:rFonts w:ascii="Times New Roman" w:cs="Times New Roman"/>
          <w:sz w:val="24"/>
          <w:szCs w:val="24"/>
        </w:rPr>
        <w:t>生成的物质为四氧化三铁而使砖体显青色，而红砖在烧纸过程中，黏土中的铁发生的是完全氧化生成红棕色的物质氧化铁而使砖体显红色。</w:t>
      </w:r>
      <w:r w:rsidR="005F19B9">
        <w:rPr>
          <w:rFonts w:ascii="Times New Roman" w:cs="Times New Roman" w:hint="eastAsia"/>
          <w:sz w:val="24"/>
          <w:szCs w:val="24"/>
        </w:rPr>
        <w:t>南方喜欢用青砖，是因为</w:t>
      </w:r>
      <w:r w:rsidR="001E7672" w:rsidRPr="00532158">
        <w:rPr>
          <w:rFonts w:ascii="Times New Roman" w:cs="Times New Roman"/>
          <w:sz w:val="24"/>
          <w:szCs w:val="24"/>
        </w:rPr>
        <w:t>青砖</w:t>
      </w:r>
      <w:r w:rsidR="001E7672" w:rsidRPr="00532158">
        <w:rPr>
          <w:rFonts w:ascii="Times New Roman" w:hAnsi="Times New Roman" w:cs="Times New Roman"/>
          <w:sz w:val="24"/>
          <w:szCs w:val="24"/>
        </w:rPr>
        <w:t>---</w:t>
      </w:r>
      <w:r w:rsidR="001E7672" w:rsidRPr="00532158">
        <w:rPr>
          <w:rFonts w:ascii="Times New Roman" w:cs="Times New Roman"/>
          <w:sz w:val="24"/>
          <w:szCs w:val="24"/>
        </w:rPr>
        <w:t>养生环保，透气性强、吸水性好，保持空气湿度，耐磨损，万年不腐；</w:t>
      </w:r>
      <w:r w:rsidR="005F5F09">
        <w:rPr>
          <w:rFonts w:ascii="Times New Roman" w:cs="Times New Roman" w:hint="eastAsia"/>
          <w:sz w:val="24"/>
          <w:szCs w:val="24"/>
        </w:rPr>
        <w:t>从外观上看，</w:t>
      </w:r>
      <w:r w:rsidR="001E7672" w:rsidRPr="00532158">
        <w:rPr>
          <w:rFonts w:ascii="Times New Roman" w:hAnsi="Arial" w:cs="Times New Roman"/>
          <w:sz w:val="24"/>
          <w:szCs w:val="24"/>
        </w:rPr>
        <w:t>青砖给人以素雅，沉稳，古朴，宁静的美感等等优点。</w:t>
      </w:r>
      <w:r w:rsidR="003F4E0D" w:rsidRPr="00532158">
        <w:rPr>
          <w:rFonts w:ascii="Times New Roman" w:hAnsi="Arial" w:cs="Times New Roman"/>
          <w:sz w:val="24"/>
          <w:szCs w:val="24"/>
        </w:rPr>
        <w:t>白墙在化学上主要是石灰浆刷至墙体，石灰浆</w:t>
      </w:r>
      <w:r w:rsidR="005F19B9">
        <w:rPr>
          <w:rFonts w:ascii="Times New Roman" w:hAnsi="Arial" w:cs="Times New Roman" w:hint="eastAsia"/>
          <w:sz w:val="24"/>
          <w:szCs w:val="24"/>
        </w:rPr>
        <w:t>质</w:t>
      </w:r>
      <w:r w:rsidR="003F4E0D" w:rsidRPr="00532158">
        <w:rPr>
          <w:rFonts w:ascii="Times New Roman" w:hAnsi="Arial" w:cs="Times New Roman"/>
          <w:sz w:val="24"/>
          <w:szCs w:val="24"/>
        </w:rPr>
        <w:t>软但是与空气中的二氧化碳反应生成坚硬的碳酸钙。南方一年四季花红柳绿，环境颜色丰富多彩，民居建筑外墙多用白色，利于反射阳光，南方建筑</w:t>
      </w:r>
      <w:r w:rsidR="005F5F09">
        <w:rPr>
          <w:rFonts w:ascii="Times New Roman" w:hAnsi="Arial" w:cs="Times New Roman" w:hint="eastAsia"/>
          <w:sz w:val="24"/>
          <w:szCs w:val="24"/>
        </w:rPr>
        <w:t>青砖白墙</w:t>
      </w:r>
      <w:r w:rsidR="003F4E0D" w:rsidRPr="00532158">
        <w:rPr>
          <w:rFonts w:ascii="Times New Roman" w:hAnsi="Arial" w:cs="Times New Roman"/>
          <w:sz w:val="24"/>
          <w:szCs w:val="24"/>
        </w:rPr>
        <w:t>，房子的颜色素雅一些，特别是夏季给人以清爽宜人的感觉。</w:t>
      </w:r>
    </w:p>
    <w:p w:rsidR="003F4E0D" w:rsidRPr="00532158" w:rsidRDefault="008A09FC" w:rsidP="00195BF9">
      <w:pPr>
        <w:snapToGrid w:val="0"/>
        <w:spacing w:line="400" w:lineRule="exact"/>
        <w:ind w:firstLineChars="200" w:firstLine="480"/>
        <w:rPr>
          <w:rFonts w:ascii="Times New Roman" w:hAnsi="Times New Roman" w:cs="Times New Roman"/>
          <w:sz w:val="24"/>
          <w:szCs w:val="24"/>
        </w:rPr>
      </w:pPr>
      <w:r w:rsidRPr="00532158">
        <w:rPr>
          <w:rFonts w:ascii="Times New Roman" w:cs="Times New Roman"/>
          <w:sz w:val="24"/>
          <w:szCs w:val="24"/>
        </w:rPr>
        <w:t>随着时代发展和改革开放，中国的建筑风格</w:t>
      </w:r>
      <w:r w:rsidR="003F4E0D" w:rsidRPr="00532158">
        <w:rPr>
          <w:rFonts w:ascii="Times New Roman" w:cs="Times New Roman"/>
          <w:sz w:val="24"/>
          <w:szCs w:val="24"/>
        </w:rPr>
        <w:t>也发生了巨变，常州建筑紧随时代脚步，也出现了许多代表性建筑，如常州创意产业园、常州大剧院。</w:t>
      </w:r>
    </w:p>
    <w:p w:rsidR="003F4E0D" w:rsidRPr="00532158" w:rsidRDefault="003F4E0D" w:rsidP="001A4CC3">
      <w:pPr>
        <w:pStyle w:val="a5"/>
        <w:numPr>
          <w:ilvl w:val="0"/>
          <w:numId w:val="6"/>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lastRenderedPageBreak/>
        <w:t>常州创意产业园</w:t>
      </w:r>
    </w:p>
    <w:p w:rsidR="00E0694D" w:rsidRDefault="00E0694D" w:rsidP="00E0694D">
      <w:pPr>
        <w:snapToGrid w:val="0"/>
        <w:spacing w:line="400" w:lineRule="exact"/>
        <w:ind w:firstLineChars="200" w:firstLine="480"/>
        <w:rPr>
          <w:rFonts w:ascii="Times New Roman" w:hAnsi="Times New Roman" w:cs="Times New Roman" w:hint="eastAsia"/>
          <w:sz w:val="24"/>
          <w:szCs w:val="24"/>
        </w:rPr>
      </w:pPr>
      <w:r w:rsidRPr="00E0694D">
        <w:rPr>
          <w:rFonts w:ascii="Times New Roman" w:hAnsi="Times New Roman" w:cs="Times New Roman" w:hint="eastAsia"/>
          <w:sz w:val="24"/>
          <w:szCs w:val="24"/>
        </w:rPr>
        <w:t>常州创意园地处常州主城区东北部，紧邻世茂香槟湖，距市行政中心</w:t>
      </w:r>
      <w:r w:rsidRPr="00E0694D">
        <w:rPr>
          <w:rFonts w:ascii="Times New Roman" w:hAnsi="Times New Roman" w:cs="Times New Roman"/>
          <w:sz w:val="24"/>
          <w:szCs w:val="24"/>
        </w:rPr>
        <w:t>1</w:t>
      </w:r>
      <w:r w:rsidRPr="00E0694D">
        <w:rPr>
          <w:rFonts w:ascii="Times New Roman" w:hAnsi="Times New Roman" w:cs="Times New Roman"/>
          <w:sz w:val="24"/>
          <w:szCs w:val="24"/>
        </w:rPr>
        <w:t>公里，公交系统可通达主要商业中心和社</w:t>
      </w:r>
      <w:r w:rsidRPr="00E0694D">
        <w:rPr>
          <w:rFonts w:ascii="Times New Roman" w:hAnsi="Times New Roman" w:cs="Times New Roman" w:hint="eastAsia"/>
          <w:sz w:val="24"/>
          <w:szCs w:val="24"/>
        </w:rPr>
        <w:t>会服务设施，紧靠沪宁高速常州道口和青洋路道口，距京沪高速铁路常州站</w:t>
      </w:r>
      <w:r w:rsidRPr="00E0694D">
        <w:rPr>
          <w:rFonts w:ascii="Times New Roman" w:hAnsi="Times New Roman" w:cs="Times New Roman"/>
          <w:sz w:val="24"/>
          <w:szCs w:val="24"/>
        </w:rPr>
        <w:t>4</w:t>
      </w:r>
      <w:r w:rsidRPr="00E0694D">
        <w:rPr>
          <w:rFonts w:ascii="Times New Roman" w:hAnsi="Times New Roman" w:cs="Times New Roman"/>
          <w:sz w:val="24"/>
          <w:szCs w:val="24"/>
        </w:rPr>
        <w:t>公里，距常州市奔牛机场</w:t>
      </w:r>
      <w:r w:rsidRPr="00E0694D">
        <w:rPr>
          <w:rFonts w:ascii="Times New Roman" w:hAnsi="Times New Roman" w:cs="Times New Roman"/>
          <w:sz w:val="24"/>
          <w:szCs w:val="24"/>
        </w:rPr>
        <w:t>21</w:t>
      </w:r>
      <w:r w:rsidRPr="00E0694D">
        <w:rPr>
          <w:rFonts w:ascii="Times New Roman" w:hAnsi="Times New Roman" w:cs="Times New Roman"/>
          <w:sz w:val="24"/>
          <w:szCs w:val="24"/>
        </w:rPr>
        <w:t>公里。常州新北区，是常州政治中心、文化中心、现代服务业聚集区，是未来市政府及城市新形象的展示窗口，是近几年市政府重点规划的板块。九龙仓、世茂集团、龙湖地产等大型一线品牌社区坏绕其周，随后的居住氛围和商业配套将不断完善，整体板块价值逐年提升。</w:t>
      </w:r>
    </w:p>
    <w:p w:rsidR="003F4E0D" w:rsidRPr="00532158" w:rsidRDefault="00E0694D" w:rsidP="00E0694D">
      <w:pPr>
        <w:snapToGrid w:val="0"/>
        <w:spacing w:line="400" w:lineRule="exact"/>
        <w:ind w:firstLineChars="200" w:firstLine="480"/>
        <w:rPr>
          <w:rFonts w:ascii="Times New Roman" w:hAnsi="Times New Roman" w:cs="Times New Roman"/>
          <w:sz w:val="24"/>
          <w:szCs w:val="24"/>
        </w:rPr>
      </w:pPr>
      <w:r w:rsidRPr="00E0694D">
        <w:rPr>
          <w:rFonts w:ascii="Times New Roman" w:cs="Times New Roman" w:hint="eastAsia"/>
          <w:sz w:val="24"/>
          <w:szCs w:val="24"/>
        </w:rPr>
        <w:t>常州创意产业</w:t>
      </w:r>
      <w:r>
        <w:rPr>
          <w:rFonts w:ascii="Times New Roman" w:cs="Times New Roman" w:hint="eastAsia"/>
          <w:sz w:val="24"/>
          <w:szCs w:val="24"/>
        </w:rPr>
        <w:t>园</w:t>
      </w:r>
      <w:r w:rsidRPr="00E0694D">
        <w:rPr>
          <w:rFonts w:ascii="Times New Roman" w:cs="Times New Roman" w:hint="eastAsia"/>
          <w:sz w:val="24"/>
          <w:szCs w:val="24"/>
        </w:rPr>
        <w:t>，是国家文化和科技融合示范基地、国家文化产业示范基地、国家火炬计划软件产业基地、国家动画产业基地、国家数字娱乐示范基地、国家现代服务业文化创意产业化基地、国家广告产业基地聚集地，并拥有国家</w:t>
      </w:r>
      <w:r w:rsidRPr="00E0694D">
        <w:rPr>
          <w:rFonts w:ascii="Times New Roman" w:cs="Times New Roman"/>
          <w:sz w:val="24"/>
          <w:szCs w:val="24"/>
        </w:rPr>
        <w:t>5A</w:t>
      </w:r>
      <w:r w:rsidRPr="00E0694D">
        <w:rPr>
          <w:rFonts w:ascii="Times New Roman" w:cs="Times New Roman"/>
          <w:sz w:val="24"/>
          <w:szCs w:val="24"/>
        </w:rPr>
        <w:t>级旅游景区环球恐龙城这一独特资源。</w:t>
      </w:r>
      <w:r w:rsidRPr="00E0694D">
        <w:rPr>
          <w:rFonts w:ascii="Times New Roman" w:cs="Times New Roman" w:hint="eastAsia"/>
          <w:sz w:val="24"/>
          <w:szCs w:val="24"/>
        </w:rPr>
        <w:t>基地曾被国家文化部命名为“国家数字娱乐产业示范基地”。</w:t>
      </w:r>
      <w:r w:rsidR="003F4E0D" w:rsidRPr="00532158">
        <w:rPr>
          <w:rFonts w:ascii="Times New Roman" w:cs="Times New Roman"/>
          <w:sz w:val="24"/>
          <w:szCs w:val="24"/>
        </w:rPr>
        <w:t>建筑本身</w:t>
      </w:r>
      <w:r w:rsidR="003F4E0D" w:rsidRPr="00532158">
        <w:rPr>
          <w:rFonts w:ascii="Times New Roman" w:hAnsi="Times New Roman" w:cs="Times New Roman"/>
          <w:sz w:val="24"/>
          <w:szCs w:val="24"/>
        </w:rPr>
        <w:t>“</w:t>
      </w:r>
      <w:r w:rsidR="003F4E0D" w:rsidRPr="00532158">
        <w:rPr>
          <w:rFonts w:ascii="Times New Roman" w:cs="Times New Roman"/>
          <w:sz w:val="24"/>
          <w:szCs w:val="24"/>
        </w:rPr>
        <w:t>横看成岭侧成峰，远近高低各不同</w:t>
      </w:r>
      <w:r w:rsidR="003F4E0D" w:rsidRPr="00532158">
        <w:rPr>
          <w:rFonts w:ascii="Times New Roman" w:hAnsi="Times New Roman" w:cs="Times New Roman"/>
          <w:sz w:val="24"/>
          <w:szCs w:val="24"/>
        </w:rPr>
        <w:t>”</w:t>
      </w:r>
      <w:r w:rsidR="003F4E0D" w:rsidRPr="00532158">
        <w:rPr>
          <w:rFonts w:ascii="Times New Roman" w:cs="Times New Roman"/>
          <w:sz w:val="24"/>
          <w:szCs w:val="24"/>
        </w:rPr>
        <w:t>，从不同的角度看有不同的视觉冲击。</w:t>
      </w:r>
    </w:p>
    <w:p w:rsidR="003F4E0D" w:rsidRPr="00532158" w:rsidRDefault="003F4E0D" w:rsidP="001A4CC3">
      <w:pPr>
        <w:pStyle w:val="a5"/>
        <w:numPr>
          <w:ilvl w:val="0"/>
          <w:numId w:val="6"/>
        </w:numPr>
        <w:snapToGrid w:val="0"/>
        <w:spacing w:line="400" w:lineRule="exact"/>
        <w:ind w:firstLineChars="0"/>
        <w:rPr>
          <w:rFonts w:ascii="Times New Roman" w:hAnsi="Times New Roman" w:cs="Times New Roman"/>
          <w:sz w:val="24"/>
          <w:szCs w:val="24"/>
        </w:rPr>
      </w:pPr>
      <w:r w:rsidRPr="00532158">
        <w:rPr>
          <w:rFonts w:ascii="Times New Roman" w:cs="Times New Roman"/>
          <w:sz w:val="24"/>
          <w:szCs w:val="24"/>
        </w:rPr>
        <w:t>常州大剧院</w:t>
      </w:r>
    </w:p>
    <w:p w:rsidR="00483107" w:rsidRDefault="00483107" w:rsidP="00483107">
      <w:pPr>
        <w:snapToGrid w:val="0"/>
        <w:spacing w:line="400" w:lineRule="exact"/>
        <w:ind w:firstLineChars="200" w:firstLine="480"/>
        <w:rPr>
          <w:rFonts w:ascii="Times New Roman" w:cs="Times New Roman" w:hint="eastAsia"/>
          <w:sz w:val="24"/>
          <w:szCs w:val="24"/>
        </w:rPr>
      </w:pPr>
      <w:r w:rsidRPr="00483107">
        <w:rPr>
          <w:rFonts w:ascii="Times New Roman" w:cs="Times New Roman" w:hint="eastAsia"/>
          <w:sz w:val="24"/>
          <w:szCs w:val="24"/>
        </w:rPr>
        <w:t>常州大剧院坐落于新市政府广场东南角，周边标志性建筑有奥林匹克体育中心、国际会展中心，博物馆、规划展览馆等。剧院设计以“跳动的音符”和“流动的乐章”为主题，通过透明、流畅的线条，融汇了东西方的文化韵味。</w:t>
      </w:r>
      <w:r w:rsidRPr="00483107">
        <w:rPr>
          <w:rFonts w:ascii="Times New Roman" w:cs="Times New Roman" w:hint="eastAsia"/>
          <w:sz w:val="24"/>
          <w:szCs w:val="24"/>
        </w:rPr>
        <w:t>剧院建筑面积约为</w:t>
      </w:r>
      <w:r w:rsidRPr="00483107">
        <w:rPr>
          <w:rFonts w:ascii="Times New Roman" w:cs="Times New Roman"/>
          <w:sz w:val="24"/>
          <w:szCs w:val="24"/>
        </w:rPr>
        <w:t>5.1</w:t>
      </w:r>
      <w:r w:rsidRPr="00483107">
        <w:rPr>
          <w:rFonts w:ascii="Times New Roman" w:cs="Times New Roman"/>
          <w:sz w:val="24"/>
          <w:szCs w:val="24"/>
        </w:rPr>
        <w:t>万平方米，作为现代化的综合剧院，包含了</w:t>
      </w:r>
      <w:r w:rsidRPr="00483107">
        <w:rPr>
          <w:rFonts w:ascii="Times New Roman" w:cs="Times New Roman"/>
          <w:sz w:val="24"/>
          <w:szCs w:val="24"/>
        </w:rPr>
        <w:t>1500</w:t>
      </w:r>
      <w:r w:rsidRPr="00483107">
        <w:rPr>
          <w:rFonts w:ascii="Times New Roman" w:cs="Times New Roman"/>
          <w:sz w:val="24"/>
          <w:szCs w:val="24"/>
        </w:rPr>
        <w:t>座左右的大剧场和</w:t>
      </w:r>
      <w:r w:rsidRPr="00483107">
        <w:rPr>
          <w:rFonts w:ascii="Times New Roman" w:cs="Times New Roman"/>
          <w:sz w:val="24"/>
          <w:szCs w:val="24"/>
        </w:rPr>
        <w:t>400</w:t>
      </w:r>
      <w:r w:rsidRPr="00483107">
        <w:rPr>
          <w:rFonts w:ascii="Times New Roman" w:cs="Times New Roman"/>
          <w:sz w:val="24"/>
          <w:szCs w:val="24"/>
        </w:rPr>
        <w:t>座左右的小剧场，还配有芭蕾舞、歌剧、合唱团排练厅，高档贵宾厅，室外景观休闲区等多项服务设施。</w:t>
      </w:r>
      <w:r w:rsidRPr="00483107">
        <w:rPr>
          <w:rFonts w:ascii="Times New Roman" w:cs="Times New Roman" w:hint="eastAsia"/>
          <w:sz w:val="24"/>
          <w:szCs w:val="24"/>
        </w:rPr>
        <w:t>在剧院大厅，整个大厅东西通透，并且非常宽阔，在国内剧院都比较少见。头顶上方的主灯光由长短不一的</w:t>
      </w:r>
      <w:r w:rsidRPr="00483107">
        <w:rPr>
          <w:rFonts w:ascii="Times New Roman" w:cs="Times New Roman"/>
          <w:sz w:val="24"/>
          <w:szCs w:val="24"/>
        </w:rPr>
        <w:t>98</w:t>
      </w:r>
      <w:r w:rsidRPr="00483107">
        <w:rPr>
          <w:rFonts w:ascii="Times New Roman" w:cs="Times New Roman"/>
          <w:sz w:val="24"/>
          <w:szCs w:val="24"/>
        </w:rPr>
        <w:t>根</w:t>
      </w:r>
      <w:r w:rsidRPr="00483107">
        <w:rPr>
          <w:rFonts w:ascii="Times New Roman" w:cs="Times New Roman"/>
          <w:sz w:val="24"/>
          <w:szCs w:val="24"/>
        </w:rPr>
        <w:t>LED</w:t>
      </w:r>
      <w:r w:rsidRPr="00483107">
        <w:rPr>
          <w:rFonts w:ascii="Times New Roman" w:cs="Times New Roman"/>
          <w:sz w:val="24"/>
          <w:szCs w:val="24"/>
        </w:rPr>
        <w:t>光柱灯组成，这是专门为常州大剧院量身订造的，同时也是国内首家舍弃传统水晶吊灯而大胆采用</w:t>
      </w:r>
      <w:r w:rsidRPr="00483107">
        <w:rPr>
          <w:rFonts w:ascii="Times New Roman" w:cs="Times New Roman"/>
          <w:sz w:val="24"/>
          <w:szCs w:val="24"/>
        </w:rPr>
        <w:t>LED</w:t>
      </w:r>
      <w:r w:rsidRPr="00483107">
        <w:rPr>
          <w:rFonts w:ascii="Times New Roman" w:cs="Times New Roman"/>
          <w:sz w:val="24"/>
          <w:szCs w:val="24"/>
        </w:rPr>
        <w:t>光柱灯的大剧院。渐变的橙色灯光阵列，时尚靓丽，极富现代气息，与辉煌的大剧院交相辉映。</w:t>
      </w:r>
      <w:r w:rsidRPr="00483107">
        <w:rPr>
          <w:rFonts w:ascii="Times New Roman" w:cs="Times New Roman" w:hint="eastAsia"/>
          <w:sz w:val="24"/>
          <w:szCs w:val="24"/>
        </w:rPr>
        <w:t>大剧场舞台采用了“品”字形结构，由乐池、主舞台、左右侧车台和后舞台组成。乐池面积为</w:t>
      </w:r>
      <w:r w:rsidRPr="00483107">
        <w:rPr>
          <w:rFonts w:ascii="Times New Roman" w:cs="Times New Roman"/>
          <w:sz w:val="24"/>
          <w:szCs w:val="24"/>
        </w:rPr>
        <w:t>90</w:t>
      </w:r>
      <w:r w:rsidRPr="00483107">
        <w:rPr>
          <w:rFonts w:ascii="Times New Roman" w:cs="Times New Roman"/>
          <w:sz w:val="24"/>
          <w:szCs w:val="24"/>
        </w:rPr>
        <w:t>㎡，加上固定部分约为</w:t>
      </w:r>
      <w:r w:rsidRPr="00483107">
        <w:rPr>
          <w:rFonts w:ascii="Times New Roman" w:cs="Times New Roman"/>
          <w:sz w:val="24"/>
          <w:szCs w:val="24"/>
        </w:rPr>
        <w:t>110</w:t>
      </w:r>
      <w:r w:rsidRPr="00483107">
        <w:rPr>
          <w:rFonts w:ascii="Times New Roman" w:cs="Times New Roman"/>
          <w:sz w:val="24"/>
          <w:szCs w:val="24"/>
        </w:rPr>
        <w:t>㎡，分为</w:t>
      </w:r>
      <w:r w:rsidRPr="00483107">
        <w:rPr>
          <w:rFonts w:ascii="Times New Roman" w:cs="Times New Roman"/>
          <w:sz w:val="24"/>
          <w:szCs w:val="24"/>
        </w:rPr>
        <w:t>2</w:t>
      </w:r>
      <w:r w:rsidRPr="00483107">
        <w:rPr>
          <w:rFonts w:ascii="Times New Roman" w:cs="Times New Roman"/>
          <w:sz w:val="24"/>
          <w:szCs w:val="24"/>
        </w:rPr>
        <w:t>块可独立升降的台面，可容纳二管制乐团。</w:t>
      </w:r>
    </w:p>
    <w:p w:rsidR="00A95742" w:rsidRPr="00532158" w:rsidRDefault="00A95742" w:rsidP="00DB29AA">
      <w:pPr>
        <w:snapToGrid w:val="0"/>
        <w:spacing w:line="400" w:lineRule="exact"/>
        <w:ind w:firstLineChars="200" w:firstLine="480"/>
        <w:rPr>
          <w:rFonts w:ascii="Times New Roman" w:hAnsi="Times New Roman" w:cs="Times New Roman"/>
          <w:sz w:val="24"/>
          <w:szCs w:val="24"/>
        </w:rPr>
      </w:pPr>
      <w:r w:rsidRPr="00532158">
        <w:rPr>
          <w:rFonts w:ascii="Times New Roman" w:cs="Times New Roman"/>
          <w:sz w:val="24"/>
          <w:szCs w:val="24"/>
        </w:rPr>
        <w:t>现代的建筑中多用到钢结构</w:t>
      </w:r>
      <w:r w:rsidRPr="00532158">
        <w:rPr>
          <w:rFonts w:ascii="Times New Roman" w:hAnsi="Times New Roman" w:cs="Times New Roman"/>
          <w:sz w:val="24"/>
          <w:szCs w:val="24"/>
        </w:rPr>
        <w:t>----</w:t>
      </w:r>
      <w:r w:rsidRPr="00532158">
        <w:rPr>
          <w:rFonts w:ascii="Times New Roman" w:cs="Times New Roman"/>
          <w:sz w:val="24"/>
          <w:szCs w:val="24"/>
        </w:rPr>
        <w:t>合金</w:t>
      </w:r>
      <w:r w:rsidRPr="00532158">
        <w:rPr>
          <w:rFonts w:ascii="Times New Roman" w:hAnsi="Times New Roman" w:cs="Times New Roman"/>
          <w:sz w:val="24"/>
          <w:szCs w:val="24"/>
        </w:rPr>
        <w:t>——</w:t>
      </w:r>
      <w:r w:rsidRPr="00532158">
        <w:rPr>
          <w:rFonts w:ascii="Times New Roman" w:cs="Times New Roman"/>
          <w:sz w:val="24"/>
          <w:szCs w:val="24"/>
        </w:rPr>
        <w:t>硬度大，抗压能力强；钢筋水泥</w:t>
      </w:r>
      <w:r w:rsidRPr="00532158">
        <w:rPr>
          <w:rFonts w:ascii="Times New Roman" w:hAnsi="Times New Roman" w:cs="Times New Roman"/>
          <w:sz w:val="24"/>
          <w:szCs w:val="24"/>
        </w:rPr>
        <w:t>----</w:t>
      </w:r>
      <w:r w:rsidRPr="00532158">
        <w:rPr>
          <w:rFonts w:ascii="Times New Roman" w:cs="Times New Roman"/>
          <w:sz w:val="24"/>
          <w:szCs w:val="24"/>
        </w:rPr>
        <w:t>复合材料</w:t>
      </w:r>
      <w:r w:rsidRPr="00532158">
        <w:rPr>
          <w:rFonts w:ascii="Times New Roman" w:hAnsi="Times New Roman" w:cs="Times New Roman"/>
          <w:sz w:val="24"/>
          <w:szCs w:val="24"/>
        </w:rPr>
        <w:t>——</w:t>
      </w:r>
      <w:r w:rsidRPr="00532158">
        <w:rPr>
          <w:rFonts w:ascii="Times New Roman" w:cs="Times New Roman"/>
          <w:sz w:val="24"/>
          <w:szCs w:val="24"/>
        </w:rPr>
        <w:t>集中了金属材料和无机材料的优点，性能优越；玻璃</w:t>
      </w:r>
      <w:r w:rsidRPr="00532158">
        <w:rPr>
          <w:rFonts w:ascii="Times New Roman" w:hAnsi="Times New Roman" w:cs="Times New Roman"/>
          <w:sz w:val="24"/>
          <w:szCs w:val="24"/>
        </w:rPr>
        <w:t>----</w:t>
      </w:r>
      <w:r w:rsidRPr="00532158">
        <w:rPr>
          <w:rFonts w:ascii="Times New Roman" w:cs="Times New Roman"/>
          <w:sz w:val="24"/>
          <w:szCs w:val="24"/>
        </w:rPr>
        <w:t>无机材料</w:t>
      </w:r>
      <w:r w:rsidRPr="00532158">
        <w:rPr>
          <w:rFonts w:ascii="Times New Roman" w:hAnsi="Times New Roman" w:cs="Times New Roman"/>
          <w:sz w:val="24"/>
          <w:szCs w:val="24"/>
        </w:rPr>
        <w:t>——</w:t>
      </w:r>
      <w:r w:rsidRPr="00532158">
        <w:rPr>
          <w:rFonts w:ascii="Times New Roman" w:cs="Times New Roman"/>
          <w:sz w:val="24"/>
          <w:szCs w:val="24"/>
        </w:rPr>
        <w:t>耐高温，透光性好。</w:t>
      </w:r>
      <w:r w:rsidRPr="00532158">
        <w:rPr>
          <w:rFonts w:ascii="Times New Roman" w:hAnsi="Times New Roman" w:cs="Times New Roman"/>
          <w:sz w:val="24"/>
          <w:szCs w:val="24"/>
        </w:rPr>
        <w:t xml:space="preserve"> </w:t>
      </w:r>
    </w:p>
    <w:p w:rsidR="00200830" w:rsidRDefault="00200830" w:rsidP="00200830">
      <w:pPr>
        <w:snapToGrid w:val="0"/>
        <w:spacing w:line="400" w:lineRule="exact"/>
        <w:ind w:firstLineChars="200" w:firstLine="480"/>
        <w:rPr>
          <w:rFonts w:ascii="Times New Roman" w:cs="Times New Roman" w:hint="eastAsia"/>
          <w:sz w:val="24"/>
          <w:szCs w:val="24"/>
        </w:rPr>
      </w:pPr>
      <w:r w:rsidRPr="00200830">
        <w:rPr>
          <w:rFonts w:ascii="Times New Roman" w:cs="Times New Roman" w:hint="eastAsia"/>
          <w:sz w:val="24"/>
          <w:szCs w:val="24"/>
        </w:rPr>
        <w:t>中国古建筑，具有悠久的历史传统和光辉的成就。从总体上说中国古建筑是以木结构为主，以砖、瓦、石为辅发展起来的，具有朴素淡雅的风格。结构方式，由立柱、横梁、顺檩等主要结构组成。各结构之间结点由椎卯结合的形式，在中国古建筑中，古典园林自成一体，有其独特的风格，它是一种“创作自然、寓情</w:t>
      </w:r>
      <w:r w:rsidRPr="00200830">
        <w:rPr>
          <w:rFonts w:ascii="Times New Roman" w:cs="Times New Roman" w:hint="eastAsia"/>
          <w:sz w:val="24"/>
          <w:szCs w:val="24"/>
        </w:rPr>
        <w:lastRenderedPageBreak/>
        <w:t>于景”的艺术。</w:t>
      </w:r>
    </w:p>
    <w:p w:rsidR="00F23915" w:rsidRPr="00DB29AA" w:rsidRDefault="00B5606B" w:rsidP="00DB29AA">
      <w:pPr>
        <w:snapToGrid w:val="0"/>
        <w:spacing w:line="400" w:lineRule="exact"/>
        <w:ind w:firstLineChars="200" w:firstLine="480"/>
        <w:rPr>
          <w:rFonts w:ascii="Times New Roman" w:cs="Times New Roman"/>
          <w:sz w:val="24"/>
          <w:szCs w:val="24"/>
        </w:rPr>
      </w:pPr>
      <w:r w:rsidRPr="00DB29AA">
        <w:rPr>
          <w:rFonts w:ascii="Times New Roman" w:cs="Times New Roman" w:hint="eastAsia"/>
          <w:sz w:val="24"/>
          <w:szCs w:val="24"/>
        </w:rPr>
        <w:t>传统建筑有着深厚的文化底蕴，我们当代初中生应该肩负起保护传统文化的重担，让传统建筑留存久远。现代建筑更新换代比较快，目前我们初中生能做的就是好好学习文化知识，为以后建设现代化常州贡献自己的力量。</w:t>
      </w:r>
      <w:r w:rsidRPr="00DB29AA">
        <w:rPr>
          <w:rFonts w:ascii="Times New Roman" w:cs="Times New Roman" w:hint="eastAsia"/>
          <w:sz w:val="24"/>
          <w:szCs w:val="24"/>
        </w:rPr>
        <w:t xml:space="preserve"> </w:t>
      </w:r>
    </w:p>
    <w:sectPr w:rsidR="00F23915" w:rsidRPr="00DB29AA" w:rsidSect="007A0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E1" w:rsidRDefault="003859E1" w:rsidP="00BE665F">
      <w:r>
        <w:separator/>
      </w:r>
    </w:p>
  </w:endnote>
  <w:endnote w:type="continuationSeparator" w:id="0">
    <w:p w:rsidR="003859E1" w:rsidRDefault="003859E1" w:rsidP="00BE6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E1" w:rsidRDefault="003859E1" w:rsidP="00BE665F">
      <w:r>
        <w:separator/>
      </w:r>
    </w:p>
  </w:footnote>
  <w:footnote w:type="continuationSeparator" w:id="0">
    <w:p w:rsidR="003859E1" w:rsidRDefault="003859E1" w:rsidP="00BE6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8D5"/>
    <w:multiLevelType w:val="hybridMultilevel"/>
    <w:tmpl w:val="C9007A72"/>
    <w:lvl w:ilvl="0" w:tplc="98F0A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EE0B52"/>
    <w:multiLevelType w:val="hybridMultilevel"/>
    <w:tmpl w:val="69C634A2"/>
    <w:lvl w:ilvl="0" w:tplc="7B8E6A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42925B7"/>
    <w:multiLevelType w:val="hybridMultilevel"/>
    <w:tmpl w:val="3A62458A"/>
    <w:lvl w:ilvl="0" w:tplc="96163C72">
      <w:start w:val="2"/>
      <w:numFmt w:val="japaneseCounting"/>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842CF6"/>
    <w:multiLevelType w:val="hybridMultilevel"/>
    <w:tmpl w:val="433A9CA8"/>
    <w:lvl w:ilvl="0" w:tplc="E1E01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E5374C"/>
    <w:multiLevelType w:val="hybridMultilevel"/>
    <w:tmpl w:val="10BC4312"/>
    <w:lvl w:ilvl="0" w:tplc="359067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DB7ECF"/>
    <w:multiLevelType w:val="hybridMultilevel"/>
    <w:tmpl w:val="3DF421B8"/>
    <w:lvl w:ilvl="0" w:tplc="F4D098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0426D26"/>
    <w:multiLevelType w:val="hybridMultilevel"/>
    <w:tmpl w:val="E3689DC6"/>
    <w:lvl w:ilvl="0" w:tplc="47026A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65F"/>
    <w:rsid w:val="00032D83"/>
    <w:rsid w:val="000777AD"/>
    <w:rsid w:val="00123381"/>
    <w:rsid w:val="00150D40"/>
    <w:rsid w:val="00195BF9"/>
    <w:rsid w:val="001A4CC3"/>
    <w:rsid w:val="001C5785"/>
    <w:rsid w:val="001E7672"/>
    <w:rsid w:val="00200830"/>
    <w:rsid w:val="003859E1"/>
    <w:rsid w:val="003F4E0D"/>
    <w:rsid w:val="00402F2A"/>
    <w:rsid w:val="00440687"/>
    <w:rsid w:val="00462996"/>
    <w:rsid w:val="00483107"/>
    <w:rsid w:val="00532158"/>
    <w:rsid w:val="005B02A3"/>
    <w:rsid w:val="005F19B9"/>
    <w:rsid w:val="005F5F09"/>
    <w:rsid w:val="00682DCC"/>
    <w:rsid w:val="0069738A"/>
    <w:rsid w:val="007A0E35"/>
    <w:rsid w:val="008126FC"/>
    <w:rsid w:val="008A09FC"/>
    <w:rsid w:val="009C74BE"/>
    <w:rsid w:val="009D256F"/>
    <w:rsid w:val="00A95742"/>
    <w:rsid w:val="00B5606B"/>
    <w:rsid w:val="00BE665F"/>
    <w:rsid w:val="00CD166D"/>
    <w:rsid w:val="00DB29AA"/>
    <w:rsid w:val="00E001E1"/>
    <w:rsid w:val="00E0694D"/>
    <w:rsid w:val="00E449C8"/>
    <w:rsid w:val="00F23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65F"/>
    <w:rPr>
      <w:sz w:val="18"/>
      <w:szCs w:val="18"/>
    </w:rPr>
  </w:style>
  <w:style w:type="paragraph" w:styleId="a4">
    <w:name w:val="footer"/>
    <w:basedOn w:val="a"/>
    <w:link w:val="Char0"/>
    <w:uiPriority w:val="99"/>
    <w:semiHidden/>
    <w:unhideWhenUsed/>
    <w:rsid w:val="00BE66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65F"/>
    <w:rPr>
      <w:sz w:val="18"/>
      <w:szCs w:val="18"/>
    </w:rPr>
  </w:style>
  <w:style w:type="paragraph" w:styleId="a5">
    <w:name w:val="List Paragraph"/>
    <w:basedOn w:val="a"/>
    <w:uiPriority w:val="34"/>
    <w:qFormat/>
    <w:rsid w:val="00BE665F"/>
    <w:pPr>
      <w:ind w:firstLineChars="200" w:firstLine="420"/>
    </w:pPr>
  </w:style>
  <w:style w:type="paragraph" w:styleId="a6">
    <w:name w:val="Normal (Web)"/>
    <w:basedOn w:val="a"/>
    <w:uiPriority w:val="99"/>
    <w:semiHidden/>
    <w:unhideWhenUsed/>
    <w:rsid w:val="008126FC"/>
    <w:pPr>
      <w:widowControl/>
      <w:spacing w:before="100" w:beforeAutospacing="1" w:after="100" w:afterAutospacing="1"/>
      <w:jc w:val="left"/>
    </w:pPr>
    <w:rPr>
      <w:rFonts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986744">
      <w:bodyDiv w:val="1"/>
      <w:marLeft w:val="0"/>
      <w:marRight w:val="0"/>
      <w:marTop w:val="0"/>
      <w:marBottom w:val="0"/>
      <w:divBdr>
        <w:top w:val="none" w:sz="0" w:space="0" w:color="auto"/>
        <w:left w:val="none" w:sz="0" w:space="0" w:color="auto"/>
        <w:bottom w:val="none" w:sz="0" w:space="0" w:color="auto"/>
        <w:right w:val="none" w:sz="0" w:space="0" w:color="auto"/>
      </w:divBdr>
    </w:div>
    <w:div w:id="29116667">
      <w:bodyDiv w:val="1"/>
      <w:marLeft w:val="0"/>
      <w:marRight w:val="0"/>
      <w:marTop w:val="0"/>
      <w:marBottom w:val="0"/>
      <w:divBdr>
        <w:top w:val="none" w:sz="0" w:space="0" w:color="auto"/>
        <w:left w:val="none" w:sz="0" w:space="0" w:color="auto"/>
        <w:bottom w:val="none" w:sz="0" w:space="0" w:color="auto"/>
        <w:right w:val="none" w:sz="0" w:space="0" w:color="auto"/>
      </w:divBdr>
    </w:div>
    <w:div w:id="52313009">
      <w:bodyDiv w:val="1"/>
      <w:marLeft w:val="0"/>
      <w:marRight w:val="0"/>
      <w:marTop w:val="0"/>
      <w:marBottom w:val="0"/>
      <w:divBdr>
        <w:top w:val="none" w:sz="0" w:space="0" w:color="auto"/>
        <w:left w:val="none" w:sz="0" w:space="0" w:color="auto"/>
        <w:bottom w:val="none" w:sz="0" w:space="0" w:color="auto"/>
        <w:right w:val="none" w:sz="0" w:space="0" w:color="auto"/>
      </w:divBdr>
      <w:divsChild>
        <w:div w:id="27147473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1045148">
      <w:bodyDiv w:val="1"/>
      <w:marLeft w:val="0"/>
      <w:marRight w:val="0"/>
      <w:marTop w:val="0"/>
      <w:marBottom w:val="0"/>
      <w:divBdr>
        <w:top w:val="none" w:sz="0" w:space="0" w:color="auto"/>
        <w:left w:val="none" w:sz="0" w:space="0" w:color="auto"/>
        <w:bottom w:val="none" w:sz="0" w:space="0" w:color="auto"/>
        <w:right w:val="none" w:sz="0" w:space="0" w:color="auto"/>
      </w:divBdr>
    </w:div>
    <w:div w:id="206912242">
      <w:bodyDiv w:val="1"/>
      <w:marLeft w:val="0"/>
      <w:marRight w:val="0"/>
      <w:marTop w:val="0"/>
      <w:marBottom w:val="0"/>
      <w:divBdr>
        <w:top w:val="none" w:sz="0" w:space="0" w:color="auto"/>
        <w:left w:val="none" w:sz="0" w:space="0" w:color="auto"/>
        <w:bottom w:val="none" w:sz="0" w:space="0" w:color="auto"/>
        <w:right w:val="none" w:sz="0" w:space="0" w:color="auto"/>
      </w:divBdr>
    </w:div>
    <w:div w:id="456219863">
      <w:bodyDiv w:val="1"/>
      <w:marLeft w:val="0"/>
      <w:marRight w:val="0"/>
      <w:marTop w:val="0"/>
      <w:marBottom w:val="0"/>
      <w:divBdr>
        <w:top w:val="none" w:sz="0" w:space="0" w:color="auto"/>
        <w:left w:val="none" w:sz="0" w:space="0" w:color="auto"/>
        <w:bottom w:val="none" w:sz="0" w:space="0" w:color="auto"/>
        <w:right w:val="none" w:sz="0" w:space="0" w:color="auto"/>
      </w:divBdr>
    </w:div>
    <w:div w:id="589969518">
      <w:bodyDiv w:val="1"/>
      <w:marLeft w:val="0"/>
      <w:marRight w:val="0"/>
      <w:marTop w:val="0"/>
      <w:marBottom w:val="0"/>
      <w:divBdr>
        <w:top w:val="none" w:sz="0" w:space="0" w:color="auto"/>
        <w:left w:val="none" w:sz="0" w:space="0" w:color="auto"/>
        <w:bottom w:val="none" w:sz="0" w:space="0" w:color="auto"/>
        <w:right w:val="none" w:sz="0" w:space="0" w:color="auto"/>
      </w:divBdr>
    </w:div>
    <w:div w:id="724527232">
      <w:bodyDiv w:val="1"/>
      <w:marLeft w:val="0"/>
      <w:marRight w:val="0"/>
      <w:marTop w:val="0"/>
      <w:marBottom w:val="0"/>
      <w:divBdr>
        <w:top w:val="none" w:sz="0" w:space="0" w:color="auto"/>
        <w:left w:val="none" w:sz="0" w:space="0" w:color="auto"/>
        <w:bottom w:val="none" w:sz="0" w:space="0" w:color="auto"/>
        <w:right w:val="none" w:sz="0" w:space="0" w:color="auto"/>
      </w:divBdr>
    </w:div>
    <w:div w:id="751392414">
      <w:bodyDiv w:val="1"/>
      <w:marLeft w:val="0"/>
      <w:marRight w:val="0"/>
      <w:marTop w:val="0"/>
      <w:marBottom w:val="0"/>
      <w:divBdr>
        <w:top w:val="none" w:sz="0" w:space="0" w:color="auto"/>
        <w:left w:val="none" w:sz="0" w:space="0" w:color="auto"/>
        <w:bottom w:val="none" w:sz="0" w:space="0" w:color="auto"/>
        <w:right w:val="none" w:sz="0" w:space="0" w:color="auto"/>
      </w:divBdr>
    </w:div>
    <w:div w:id="944075910">
      <w:bodyDiv w:val="1"/>
      <w:marLeft w:val="0"/>
      <w:marRight w:val="0"/>
      <w:marTop w:val="0"/>
      <w:marBottom w:val="0"/>
      <w:divBdr>
        <w:top w:val="none" w:sz="0" w:space="0" w:color="auto"/>
        <w:left w:val="none" w:sz="0" w:space="0" w:color="auto"/>
        <w:bottom w:val="none" w:sz="0" w:space="0" w:color="auto"/>
        <w:right w:val="none" w:sz="0" w:space="0" w:color="auto"/>
      </w:divBdr>
    </w:div>
    <w:div w:id="948388883">
      <w:bodyDiv w:val="1"/>
      <w:marLeft w:val="0"/>
      <w:marRight w:val="0"/>
      <w:marTop w:val="0"/>
      <w:marBottom w:val="0"/>
      <w:divBdr>
        <w:top w:val="none" w:sz="0" w:space="0" w:color="auto"/>
        <w:left w:val="none" w:sz="0" w:space="0" w:color="auto"/>
        <w:bottom w:val="none" w:sz="0" w:space="0" w:color="auto"/>
        <w:right w:val="none" w:sz="0" w:space="0" w:color="auto"/>
      </w:divBdr>
      <w:divsChild>
        <w:div w:id="1807044791">
          <w:marLeft w:val="0"/>
          <w:marRight w:val="0"/>
          <w:marTop w:val="0"/>
          <w:marBottom w:val="225"/>
          <w:divBdr>
            <w:top w:val="none" w:sz="0" w:space="0" w:color="auto"/>
            <w:left w:val="none" w:sz="0" w:space="0" w:color="auto"/>
            <w:bottom w:val="none" w:sz="0" w:space="0" w:color="auto"/>
            <w:right w:val="none" w:sz="0" w:space="0" w:color="auto"/>
          </w:divBdr>
        </w:div>
        <w:div w:id="404379772">
          <w:marLeft w:val="0"/>
          <w:marRight w:val="0"/>
          <w:marTop w:val="0"/>
          <w:marBottom w:val="225"/>
          <w:divBdr>
            <w:top w:val="none" w:sz="0" w:space="0" w:color="auto"/>
            <w:left w:val="none" w:sz="0" w:space="0" w:color="auto"/>
            <w:bottom w:val="none" w:sz="0" w:space="0" w:color="auto"/>
            <w:right w:val="none" w:sz="0" w:space="0" w:color="auto"/>
          </w:divBdr>
        </w:div>
      </w:divsChild>
    </w:div>
    <w:div w:id="1340962464">
      <w:bodyDiv w:val="1"/>
      <w:marLeft w:val="0"/>
      <w:marRight w:val="0"/>
      <w:marTop w:val="0"/>
      <w:marBottom w:val="0"/>
      <w:divBdr>
        <w:top w:val="none" w:sz="0" w:space="0" w:color="auto"/>
        <w:left w:val="none" w:sz="0" w:space="0" w:color="auto"/>
        <w:bottom w:val="none" w:sz="0" w:space="0" w:color="auto"/>
        <w:right w:val="none" w:sz="0" w:space="0" w:color="auto"/>
      </w:divBdr>
    </w:div>
    <w:div w:id="1347093429">
      <w:bodyDiv w:val="1"/>
      <w:marLeft w:val="0"/>
      <w:marRight w:val="0"/>
      <w:marTop w:val="0"/>
      <w:marBottom w:val="0"/>
      <w:divBdr>
        <w:top w:val="none" w:sz="0" w:space="0" w:color="auto"/>
        <w:left w:val="none" w:sz="0" w:space="0" w:color="auto"/>
        <w:bottom w:val="none" w:sz="0" w:space="0" w:color="auto"/>
        <w:right w:val="none" w:sz="0" w:space="0" w:color="auto"/>
      </w:divBdr>
    </w:div>
    <w:div w:id="1393310387">
      <w:bodyDiv w:val="1"/>
      <w:marLeft w:val="0"/>
      <w:marRight w:val="0"/>
      <w:marTop w:val="0"/>
      <w:marBottom w:val="0"/>
      <w:divBdr>
        <w:top w:val="none" w:sz="0" w:space="0" w:color="auto"/>
        <w:left w:val="none" w:sz="0" w:space="0" w:color="auto"/>
        <w:bottom w:val="none" w:sz="0" w:space="0" w:color="auto"/>
        <w:right w:val="none" w:sz="0" w:space="0" w:color="auto"/>
      </w:divBdr>
    </w:div>
    <w:div w:id="1424640510">
      <w:bodyDiv w:val="1"/>
      <w:marLeft w:val="0"/>
      <w:marRight w:val="0"/>
      <w:marTop w:val="0"/>
      <w:marBottom w:val="0"/>
      <w:divBdr>
        <w:top w:val="none" w:sz="0" w:space="0" w:color="auto"/>
        <w:left w:val="none" w:sz="0" w:space="0" w:color="auto"/>
        <w:bottom w:val="none" w:sz="0" w:space="0" w:color="auto"/>
        <w:right w:val="none" w:sz="0" w:space="0" w:color="auto"/>
      </w:divBdr>
    </w:div>
    <w:div w:id="1510871495">
      <w:bodyDiv w:val="1"/>
      <w:marLeft w:val="0"/>
      <w:marRight w:val="0"/>
      <w:marTop w:val="0"/>
      <w:marBottom w:val="0"/>
      <w:divBdr>
        <w:top w:val="none" w:sz="0" w:space="0" w:color="auto"/>
        <w:left w:val="none" w:sz="0" w:space="0" w:color="auto"/>
        <w:bottom w:val="none" w:sz="0" w:space="0" w:color="auto"/>
        <w:right w:val="none" w:sz="0" w:space="0" w:color="auto"/>
      </w:divBdr>
    </w:div>
    <w:div w:id="1522745966">
      <w:bodyDiv w:val="1"/>
      <w:marLeft w:val="0"/>
      <w:marRight w:val="0"/>
      <w:marTop w:val="0"/>
      <w:marBottom w:val="0"/>
      <w:divBdr>
        <w:top w:val="none" w:sz="0" w:space="0" w:color="auto"/>
        <w:left w:val="none" w:sz="0" w:space="0" w:color="auto"/>
        <w:bottom w:val="none" w:sz="0" w:space="0" w:color="auto"/>
        <w:right w:val="none" w:sz="0" w:space="0" w:color="auto"/>
      </w:divBdr>
    </w:div>
    <w:div w:id="1526211613">
      <w:bodyDiv w:val="1"/>
      <w:marLeft w:val="0"/>
      <w:marRight w:val="0"/>
      <w:marTop w:val="0"/>
      <w:marBottom w:val="0"/>
      <w:divBdr>
        <w:top w:val="none" w:sz="0" w:space="0" w:color="auto"/>
        <w:left w:val="none" w:sz="0" w:space="0" w:color="auto"/>
        <w:bottom w:val="none" w:sz="0" w:space="0" w:color="auto"/>
        <w:right w:val="none" w:sz="0" w:space="0" w:color="auto"/>
      </w:divBdr>
    </w:div>
    <w:div w:id="1560630482">
      <w:bodyDiv w:val="1"/>
      <w:marLeft w:val="0"/>
      <w:marRight w:val="0"/>
      <w:marTop w:val="0"/>
      <w:marBottom w:val="0"/>
      <w:divBdr>
        <w:top w:val="none" w:sz="0" w:space="0" w:color="auto"/>
        <w:left w:val="none" w:sz="0" w:space="0" w:color="auto"/>
        <w:bottom w:val="none" w:sz="0" w:space="0" w:color="auto"/>
        <w:right w:val="none" w:sz="0" w:space="0" w:color="auto"/>
      </w:divBdr>
      <w:divsChild>
        <w:div w:id="196164854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66749390">
      <w:bodyDiv w:val="1"/>
      <w:marLeft w:val="0"/>
      <w:marRight w:val="0"/>
      <w:marTop w:val="0"/>
      <w:marBottom w:val="0"/>
      <w:divBdr>
        <w:top w:val="none" w:sz="0" w:space="0" w:color="auto"/>
        <w:left w:val="none" w:sz="0" w:space="0" w:color="auto"/>
        <w:bottom w:val="none" w:sz="0" w:space="0" w:color="auto"/>
        <w:right w:val="none" w:sz="0" w:space="0" w:color="auto"/>
      </w:divBdr>
      <w:divsChild>
        <w:div w:id="614096732">
          <w:marLeft w:val="0"/>
          <w:marRight w:val="0"/>
          <w:marTop w:val="0"/>
          <w:marBottom w:val="0"/>
          <w:divBdr>
            <w:top w:val="none" w:sz="0" w:space="0" w:color="auto"/>
            <w:left w:val="none" w:sz="0" w:space="0" w:color="auto"/>
            <w:bottom w:val="none" w:sz="0" w:space="0" w:color="auto"/>
            <w:right w:val="none" w:sz="0" w:space="0" w:color="auto"/>
          </w:divBdr>
          <w:divsChild>
            <w:div w:id="2001692353">
              <w:marLeft w:val="0"/>
              <w:marRight w:val="0"/>
              <w:marTop w:val="300"/>
              <w:marBottom w:val="0"/>
              <w:divBdr>
                <w:top w:val="none" w:sz="0" w:space="0" w:color="auto"/>
                <w:left w:val="none" w:sz="0" w:space="0" w:color="auto"/>
                <w:bottom w:val="none" w:sz="0" w:space="0" w:color="auto"/>
                <w:right w:val="none" w:sz="0" w:space="0" w:color="auto"/>
              </w:divBdr>
              <w:divsChild>
                <w:div w:id="2126189953">
                  <w:marLeft w:val="0"/>
                  <w:marRight w:val="0"/>
                  <w:marTop w:val="0"/>
                  <w:marBottom w:val="0"/>
                  <w:divBdr>
                    <w:top w:val="single" w:sz="6" w:space="0" w:color="E5E5E5"/>
                    <w:left w:val="single" w:sz="6" w:space="0" w:color="E5E5E5"/>
                    <w:bottom w:val="single" w:sz="6" w:space="0" w:color="E5E5E5"/>
                    <w:right w:val="single" w:sz="6" w:space="0" w:color="E5E5E5"/>
                  </w:divBdr>
                  <w:divsChild>
                    <w:div w:id="1913998975">
                      <w:marLeft w:val="0"/>
                      <w:marRight w:val="0"/>
                      <w:marTop w:val="0"/>
                      <w:marBottom w:val="0"/>
                      <w:divBdr>
                        <w:top w:val="none" w:sz="0" w:space="0" w:color="auto"/>
                        <w:left w:val="none" w:sz="0" w:space="0" w:color="auto"/>
                        <w:bottom w:val="none" w:sz="0" w:space="0" w:color="auto"/>
                        <w:right w:val="none" w:sz="0" w:space="0" w:color="auto"/>
                      </w:divBdr>
                      <w:divsChild>
                        <w:div w:id="1438136958">
                          <w:marLeft w:val="0"/>
                          <w:marRight w:val="0"/>
                          <w:marTop w:val="0"/>
                          <w:marBottom w:val="0"/>
                          <w:divBdr>
                            <w:top w:val="none" w:sz="0" w:space="0" w:color="auto"/>
                            <w:left w:val="none" w:sz="0" w:space="0" w:color="auto"/>
                            <w:bottom w:val="none" w:sz="0" w:space="0" w:color="auto"/>
                            <w:right w:val="none" w:sz="0" w:space="0" w:color="auto"/>
                          </w:divBdr>
                        </w:div>
                        <w:div w:id="212161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59237461">
      <w:bodyDiv w:val="1"/>
      <w:marLeft w:val="0"/>
      <w:marRight w:val="0"/>
      <w:marTop w:val="0"/>
      <w:marBottom w:val="0"/>
      <w:divBdr>
        <w:top w:val="none" w:sz="0" w:space="0" w:color="auto"/>
        <w:left w:val="none" w:sz="0" w:space="0" w:color="auto"/>
        <w:bottom w:val="none" w:sz="0" w:space="0" w:color="auto"/>
        <w:right w:val="none" w:sz="0" w:space="0" w:color="auto"/>
      </w:divBdr>
    </w:div>
    <w:div w:id="2066292412">
      <w:bodyDiv w:val="1"/>
      <w:marLeft w:val="0"/>
      <w:marRight w:val="0"/>
      <w:marTop w:val="0"/>
      <w:marBottom w:val="0"/>
      <w:divBdr>
        <w:top w:val="none" w:sz="0" w:space="0" w:color="auto"/>
        <w:left w:val="none" w:sz="0" w:space="0" w:color="auto"/>
        <w:bottom w:val="none" w:sz="0" w:space="0" w:color="auto"/>
        <w:right w:val="none" w:sz="0" w:space="0" w:color="auto"/>
      </w:divBdr>
      <w:divsChild>
        <w:div w:id="2047486612">
          <w:marLeft w:val="0"/>
          <w:marRight w:val="0"/>
          <w:marTop w:val="0"/>
          <w:marBottom w:val="225"/>
          <w:divBdr>
            <w:top w:val="none" w:sz="0" w:space="0" w:color="auto"/>
            <w:left w:val="none" w:sz="0" w:space="0" w:color="auto"/>
            <w:bottom w:val="none" w:sz="0" w:space="0" w:color="auto"/>
            <w:right w:val="none" w:sz="0" w:space="0" w:color="auto"/>
          </w:divBdr>
        </w:div>
        <w:div w:id="2553601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2019-03-07T06:29:00Z</dcterms:created>
  <dcterms:modified xsi:type="dcterms:W3CDTF">2019-04-02T00:04:00Z</dcterms:modified>
</cp:coreProperties>
</file>