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84"/>
          <w:szCs w:val="84"/>
        </w:rPr>
        <w:t>新北区学校微型课题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84"/>
          <w:szCs w:val="84"/>
        </w:rPr>
        <w:t>研究手册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宋体" w:hAnsi="宋体" w:eastAsia="宋体" w:cs="宋体"/>
          <w:color w:val="000000"/>
          <w:kern w:val="0"/>
          <w:sz w:val="27"/>
          <w:szCs w:val="27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学 校：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u w:val="single"/>
        </w:rPr>
        <w:t>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</w:rPr>
        <w:t>常州市新北区春江幼儿园 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课题名称：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小班幼儿阅读兴趣的实践研究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课题主持人 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</w:rPr>
        <w:t>      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u w:val="single"/>
          <w:lang w:val="en-US" w:eastAsia="zh-CN"/>
        </w:rPr>
        <w:t>曹佳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</w:rPr>
        <w:t>        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立 项 时 间：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</w:rPr>
        <w:t>     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u w:val="single"/>
        </w:rPr>
        <w:t>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</w:rPr>
        <w:t>201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8年10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</w:rPr>
        <w:t>月          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结 题 间：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</w:rPr>
        <w:t>                      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ind w:firstLine="2637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常州市新北区教研室制</w:t>
      </w:r>
    </w:p>
    <w:p>
      <w:pPr>
        <w:widowControl/>
        <w:shd w:val="clear" w:color="auto" w:fill="FFFFFF"/>
        <w:spacing w:line="33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新北区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</w:rPr>
        <w:t>小班幼儿阅读兴趣的实践研究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微型课题申报表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编号：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  <w:u w:val="single"/>
        </w:rPr>
        <w:t>              </w:t>
      </w:r>
    </w:p>
    <w:tbl>
      <w:tblPr>
        <w:tblStyle w:val="3"/>
        <w:tblW w:w="9023" w:type="dxa"/>
        <w:jc w:val="center"/>
        <w:tblInd w:w="-70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1228"/>
        <w:gridCol w:w="735"/>
        <w:gridCol w:w="1000"/>
        <w:gridCol w:w="966"/>
        <w:gridCol w:w="1089"/>
        <w:gridCol w:w="798"/>
        <w:gridCol w:w="13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曹佳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科</w:t>
            </w: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幼教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213000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9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常州市新北区春江幼儿园</w:t>
            </w:r>
          </w:p>
        </w:tc>
        <w:tc>
          <w:tcPr>
            <w:tcW w:w="1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0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853893210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@qq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com</w:t>
            </w:r>
          </w:p>
        </w:tc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15961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225165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课题组主要成员</w:t>
            </w:r>
          </w:p>
        </w:tc>
        <w:tc>
          <w:tcPr>
            <w:tcW w:w="71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曹佳、匡菁云、王婷、陈英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71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小班幼儿阅读兴趣培养的实践研究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研究背景（课题的提出）</w:t>
            </w:r>
          </w:p>
        </w:tc>
        <w:tc>
          <w:tcPr>
            <w:tcW w:w="71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随着幼教界对早期阅读的关注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早期阅读已成为世界性的潮流,20世纪80年代开始,一些发达国家已经把儿童智力发展的重点转移到阅读能力的培养上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当前,幼儿潜能开发与早期教育已成为世界性的热点,它主要是围绕着21世纪的可持续发展而进行的人才竞争而展开的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幼儿园教育指导纲要（试行）》明确指出：“要利用图书、绘画和其他多种方式,引发幼儿对书籍、阅读和书写的兴趣,培养前阅读和前书写的技能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纲要主张把幼儿语言作为一种终身技能来培养,开发幼儿阅读智力潜能,要求幼儿园应加强早期阅读的培养,否则将延误幼儿语言的学习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兴趣是积极探究某种事物或进行某种活动的心理倾向,他使人产生愉快的情绪体验,在精神上得到一定的满足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从兴趣入手,激发幼儿的内部动机,可以保证幼儿阅读活动的顺利进行并取得积极的阅读效果,良好的阅读兴趣和习惯是能否顺利阅读的前提和基础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现代脑科学研究表明：语言发展的关键期是0——6岁,著名幼儿教育理论家和实践家蒙台梭利也提出,3个月到一岁半的婴儿就对语言敏感,口语学习两岁时最强,直至5岁都处于语言敏感期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美国心理学家经过多年关于天才发生学的研究成果表明：有44%左右的天才男童和46%的天才女童,在5岁之前就开始阅读了,心理学家和教育学家的研究标明,幼儿早期阅读、计算能力对日后的智力发展影响最大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这两项构成了一些幼儿的主要学习特点,那就是喜欢阅读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随着学龄前幼儿神经系统的发育,他们的兴奋和抑制功能在不断增强,这使幼儿有更充足的时间参加游戏和学习实践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活动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长期以来,“汉字难认,汉语难学”一直困扰着中国教育界,识字过晚,导致孩子阅读过晚；进而又导致孩子不爱阅读与不会阅读,因此,孩子的阅读能力不能得以快速提高；良好的学习品质（如注意力、想象力、思维能力等）也就无从形成；其智力也就更不能得以良好发展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美国幼儿能力开发研究所多曼博士提出：“孩子两岁以后,对于文字的记忆会随着年龄的增长,而越来越困难,如果想要花最少的时间和精力教孩子念书,从两岁开始教育是最完美的”,这就充分说明,阅读教育提前至幼儿园阶段已是大势所趋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有关研究已经表明,缺乏良好的早期阅读经验的儿童,入学后会有学习适应上的困难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在国际上有关早期阅读的研究成果也表明早期阅读具有重要的作用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为了能更有效地培养幼儿阅读兴趣、阅读习惯,提高幼儿的阅读能力,促进其个性发展,进而更好地深化幼儿园语言教育改革,促进幼儿园语言的素质教育,我们从小班幼儿开始入手,对小班幼儿早期阅读的兴趣和习惯培养进行研究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把视角聚焦于多元阅读,给幼儿创造一种全方位的阅读空间,拓展早期阅读的范围和内容,提高幼儿的阅读水平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ind w:left="12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核心概念的界定</w:t>
            </w:r>
          </w:p>
        </w:tc>
        <w:tc>
          <w:tcPr>
            <w:tcW w:w="71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深化幼儿园语言教育改革,促进幼儿园语言的素质教育,我们从小班幼儿开始入手,对小班幼儿早期阅读的兴趣和习惯培养进行研究.把视角聚焦于多元阅读,给幼儿创造一种全方位的阅读空间,拓展早期阅读的范围和内容,提高幼儿的阅读水平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 究</w:t>
            </w:r>
          </w:p>
          <w:p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目 标</w:t>
            </w:r>
          </w:p>
        </w:tc>
        <w:tc>
          <w:tcPr>
            <w:tcW w:w="71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培养小班幼儿的阅读兴趣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“老师的主要任务是培养幼儿的兴趣,用科学的方法激发幼儿强烈的求知欲望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促使孩子喜欢阅读,有阅读的积极性和主动性,让孩子轻松愉快地阅读,不要有压力,不追求阅读的数量和深度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培养小班幼儿良好的阅读习惯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1、爱护图书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2、会整理图书,看完后会把书放回原处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3、认真看书,一页一页的看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4、初步学会倾听,能认真听别人讲故事、读书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 究</w:t>
            </w:r>
          </w:p>
          <w:p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 容</w:t>
            </w:r>
          </w:p>
        </w:tc>
        <w:tc>
          <w:tcPr>
            <w:tcW w:w="71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阅读兴趣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让幼儿乐于与人谈话交流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让幼儿喜欢听故事、看图书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让幼儿喜欢识字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阅读习惯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让幼儿学会认真倾听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安静看书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爱护图书,轻拿轻放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看完一本再去拿,一页一页翻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不与他人争抢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乐意与同伴合作看书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 究</w:t>
            </w:r>
          </w:p>
          <w:p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 法</w:t>
            </w:r>
          </w:p>
        </w:tc>
        <w:tc>
          <w:tcPr>
            <w:tcW w:w="71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调查法：根据本课题研究的需要,了解幼儿早期阅读实施现状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个案研究法：对教学过程中发现的某一典型问题进行针对性观察、分析、研究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行动研究法：针对教学活动中不断变化的情况及时而又灵活地解决,在活动中修正方案、提出意见,达到解决问题的目的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经验总结法：教师总结教学活动中的成功经验,采取多种方式进行评价,并应用于实验活动中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文献法：广泛查阅有关幼儿早期阅读方面的著作,以及幼教专家所著的有关幼儿心理学,教育学的书籍,为课题研究提供充分的理论依据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</w:tr>
    </w:tbl>
    <w:tbl>
      <w:tblPr>
        <w:tblStyle w:val="3"/>
        <w:tblpPr w:leftFromText="45" w:rightFromText="45" w:vertAnchor="text" w:tblpX="-276"/>
        <w:tblW w:w="85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76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0" w:hRule="atLeast"/>
        </w:trPr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研究步骤</w:t>
            </w:r>
          </w:p>
        </w:tc>
        <w:tc>
          <w:tcPr>
            <w:tcW w:w="7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我园拟定本课题研究周期为一年（20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年月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月——20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月）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right="0" w:rightChars="0" w:firstLine="481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准备阶段（20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月——20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月）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right="0" w:rightChars="0" w:firstLine="481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本阶段的主要任务是进行研究方案的设计、课题组研究队伍的组建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针对研究课题收集相关资料、数据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提交申报表,落实研究任务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实施阶段（20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月——20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月）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对小班幼儿进行前测,选择适合小班阅读的图书材料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研究开始的初期,我们依据《纲要》的精神,结合幼儿的年龄特点,幼儿园的实际情况,幼儿的发展水平和兴趣点,来进行阅读材料的选择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right="0" w:rightChars="0" w:firstLine="481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设计调查问卷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right="0" w:rightChars="0" w:firstLine="481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根据本课题研究的内容及幼儿的年龄特点进行调查问卷的设计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总结阶段（2019年4月——2019年6月）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总结,提炼。写出课题结题报告,并整理课题相关资料。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left="0" w:leftChars="0" w:right="0" w:rightChars="0" w:firstLine="482" w:firstLineChars="20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　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5" w:hRule="atLeast"/>
        </w:trPr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预期成果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及呈现方式</w:t>
            </w:r>
          </w:p>
        </w:tc>
        <w:tc>
          <w:tcPr>
            <w:tcW w:w="7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对阅读活动有浓厚的兴趣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现象：在课题实施前,小班幼儿对阅读基本上没有什么兴趣,幼儿拿到图书后一下子翻到中间,又一下子翻到前面,看了些什么却不知道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导策略：我挑选了几个短小、有情趣、画面色彩鲜艳的小故事,讲给孩子们听,当他们听得津津有味时,不失时机的介绍图书,有意识的让他们了解一个精彩的故事是由连续画面构成的,画面非常好看,需要一张一张仔细翻看；在图书角里摆放色彩鲜艳、人物形象突出、画面背景单一、内容浅显贴近幼儿生活的书,同时孩子们也会将自己家里最喜爱的图书放置在图书角里,在丰富班级图书内容的同时,也增进了孩子之间的相互交流,另外,将阅读渗透于一日生活的各个环节之中,让阅读自然而然成为幼儿每天必不可少的活动内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孩子可以在晨间活动、区域活动及游戏活动时随时翻阅,久而久之,阅读活动成了孩子每天必不可少的活动内容,逐渐养成了自觉的阅读习惯；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　成果：教师观察发现幼儿在区域活动、午餐后到图书区拿书看的明显增多,近50%的幼儿对一些熟悉的图书,他们还能坚持从开始看到结束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另外,幼儿家长也反映孩子在家开始要求妈妈给她讲书上的故事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这一切都说明了孩子们确确实实是对阅读产生了兴趣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　（二）有较好的阅读习惯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　现象：区域活动时,有的孩子看书东翻一本,西翻一本；有的孩子打开书,胡乱地翻了几页,不到一分钟就又换了一本书；有的孩子干脆坐在座位上拿着一本书,和其他小朋友大声的说笑；有的孩子倒着书还看得津津有味,有的孩子拿着书趴在椅子上或是跪在地上看；有的孩子是拿着书离开了区域边走边看；还有的孩子在图书区乱翻了几本书后离开了…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　指导策略：《纲要》明确要求“创造一个自由宽松的语言交往环境,支持、鼓励、吸引幼儿与教师、同伴或其他人交谈,体验语言交流的乐趣”首先,我们给幼儿创设一个适宜的环境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其次,我们在图书的选材上也加以调整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在选材时,根据不同年龄阶段的幼儿选择合适的图书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为小班幼儿选择的图书最好是单页单幅画面,内容简单生动,形象较大而清晰、图意明确、便于指认的,幼儿感兴趣的图文并茂的故事图片,意义突出且有一定规律可寻的文字,都可以帮助幼儿了解有关书面语言的初步知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最后,在幼儿阅读时教师有意识地对幼儿加以引导,并根据幼儿的兴趣,不断充实阅读区的内容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在阅读活动中,帮助幼儿明确注意目的、任务,教给幼儿一些保持注意的方法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参与幼儿的阅读,并随时给予指导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通过与幼儿共同阅读,从而为幼儿树立一个正确看书、认真看书的榜样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及时鼓励认真看书的幼儿,使幼儿知道什么是对的,什么是错的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　成果：通过阅读指导,幼儿产生了很大的变化,看书时不再象以前那样频繁换书,随意翻阅,取放图书的习惯也有了明显的进步,小朋友知道了书从什么地方拿要放回什么地方,并能把它们按类摆放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由于孩子对图书的内容有了浓厚的兴趣,因而自然而然变得爱护图书了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更可喜的是幼儿能按照阅读指导活动那样去翻阅图书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不管是自由活动时间还是集体阅读活动,我发现孩子们拿到书后,几乎是100%的幼儿都会拿正书,用手指着书名念,并仔细观察封面,然后一页一页翻看,而且主动自觉地观察画面,根据画面进行讲述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小班幼儿无意注意占优势,但由于老师有目的、有计划地在阅读活动中,帮助幼儿明确注意目的、任务,教给幼儿一些保持注意的方法,因此幼儿的有意注意得到发展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12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ind w:firstLine="204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 名（章）            年    月    日                                                             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E45C39"/>
    <w:multiLevelType w:val="singleLevel"/>
    <w:tmpl w:val="96E45C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FB3532"/>
    <w:multiLevelType w:val="singleLevel"/>
    <w:tmpl w:val="F4FB353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CD19477"/>
    <w:multiLevelType w:val="singleLevel"/>
    <w:tmpl w:val="2CD194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E4E75EC"/>
    <w:multiLevelType w:val="singleLevel"/>
    <w:tmpl w:val="2E4E75E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F3"/>
    <w:rsid w:val="00045202"/>
    <w:rsid w:val="00051958"/>
    <w:rsid w:val="00086FD9"/>
    <w:rsid w:val="000B3784"/>
    <w:rsid w:val="000E2DFF"/>
    <w:rsid w:val="0023489B"/>
    <w:rsid w:val="002767F3"/>
    <w:rsid w:val="002D4BBB"/>
    <w:rsid w:val="004077BC"/>
    <w:rsid w:val="00440490"/>
    <w:rsid w:val="004E43F7"/>
    <w:rsid w:val="004F5A1E"/>
    <w:rsid w:val="00515FA0"/>
    <w:rsid w:val="00517B5D"/>
    <w:rsid w:val="005465CD"/>
    <w:rsid w:val="00635899"/>
    <w:rsid w:val="00651532"/>
    <w:rsid w:val="00667FDF"/>
    <w:rsid w:val="006D607C"/>
    <w:rsid w:val="007067E4"/>
    <w:rsid w:val="00817F5C"/>
    <w:rsid w:val="00820172"/>
    <w:rsid w:val="00870DE5"/>
    <w:rsid w:val="008F7E2F"/>
    <w:rsid w:val="00955130"/>
    <w:rsid w:val="009B4508"/>
    <w:rsid w:val="009C3CF0"/>
    <w:rsid w:val="009F4F91"/>
    <w:rsid w:val="00A26924"/>
    <w:rsid w:val="00AC1B00"/>
    <w:rsid w:val="00B21968"/>
    <w:rsid w:val="00B60B9D"/>
    <w:rsid w:val="00B631FD"/>
    <w:rsid w:val="00B762AC"/>
    <w:rsid w:val="00C22346"/>
    <w:rsid w:val="00CD505D"/>
    <w:rsid w:val="00EA0A6B"/>
    <w:rsid w:val="00EB1D0E"/>
    <w:rsid w:val="00EB3EAF"/>
    <w:rsid w:val="00EC1401"/>
    <w:rsid w:val="00F837A8"/>
    <w:rsid w:val="1A263892"/>
    <w:rsid w:val="1D6E000A"/>
    <w:rsid w:val="22AA166C"/>
    <w:rsid w:val="2DD106A3"/>
    <w:rsid w:val="34050B2E"/>
    <w:rsid w:val="379663C9"/>
    <w:rsid w:val="3B4967D8"/>
    <w:rsid w:val="47644C34"/>
    <w:rsid w:val="4C404F3F"/>
    <w:rsid w:val="5A7637E4"/>
    <w:rsid w:val="5D16469D"/>
    <w:rsid w:val="63384D14"/>
    <w:rsid w:val="78306DCE"/>
    <w:rsid w:val="7BA16265"/>
    <w:rsid w:val="7D0E0883"/>
    <w:rsid w:val="7D31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6">
    <w:name w:val="style10"/>
    <w:basedOn w:val="4"/>
    <w:qFormat/>
    <w:uiPriority w:val="0"/>
  </w:style>
  <w:style w:type="character" w:customStyle="1" w:styleId="7">
    <w:name w:val="apple-converted-space"/>
    <w:basedOn w:val="4"/>
    <w:qFormat/>
    <w:uiPriority w:val="0"/>
  </w:style>
  <w:style w:type="character" w:customStyle="1" w:styleId="8">
    <w:name w:val="style11"/>
    <w:basedOn w:val="4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560</Words>
  <Characters>3196</Characters>
  <Lines>26</Lines>
  <Paragraphs>7</Paragraphs>
  <TotalTime>156</TotalTime>
  <ScaleCrop>false</ScaleCrop>
  <LinksUpToDate>false</LinksUpToDate>
  <CharactersWithSpaces>3749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2016-10-27T07:39:00Z</dcterms:created>
  <dc:creator>PCOS.CN</dc:creator>
  <cp:lastModifiedBy>果然爱</cp:lastModifiedBy>
  <dcterms:modified xsi:type="dcterms:W3CDTF">2019-04-01T04:18:17Z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2052-11.1.0.8527</vt:lpwstr>
  </property>
</Properties>
</file>