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AB" w:rsidRDefault="00DA6A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第</w:t>
      </w:r>
      <w:r w:rsidR="00E16FA2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周工作安排</w:t>
      </w:r>
    </w:p>
    <w:p w:rsidR="000277AB" w:rsidRDefault="00DA6ACB"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</w:t>
      </w:r>
      <w:r>
        <w:rPr>
          <w:rFonts w:cs="宋体" w:hint="eastAsia"/>
          <w:color w:val="000000"/>
          <w:kern w:val="0"/>
          <w:sz w:val="24"/>
        </w:rPr>
        <w:t>年</w:t>
      </w:r>
      <w:r w:rsidR="00E16FA2">
        <w:rPr>
          <w:rFonts w:cs="宋体" w:hint="eastAsia"/>
          <w:color w:val="000000"/>
          <w:kern w:val="0"/>
          <w:sz w:val="24"/>
        </w:rPr>
        <w:t>4</w:t>
      </w:r>
      <w:r>
        <w:rPr>
          <w:rFonts w:cs="宋体" w:hint="eastAsia"/>
          <w:color w:val="000000"/>
          <w:kern w:val="0"/>
          <w:sz w:val="24"/>
        </w:rPr>
        <w:t>月</w:t>
      </w:r>
      <w:r w:rsidR="00E16FA2">
        <w:rPr>
          <w:rFonts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-2019</w:t>
      </w:r>
      <w:r>
        <w:rPr>
          <w:rFonts w:cs="宋体" w:hint="eastAsia"/>
          <w:color w:val="000000"/>
          <w:kern w:val="0"/>
          <w:sz w:val="24"/>
        </w:rPr>
        <w:t>年</w:t>
      </w:r>
      <w:r w:rsidR="00E16FA2">
        <w:rPr>
          <w:rFonts w:cs="宋体" w:hint="eastAsia"/>
          <w:color w:val="000000"/>
          <w:kern w:val="0"/>
          <w:sz w:val="24"/>
        </w:rPr>
        <w:t>4</w:t>
      </w:r>
      <w:r>
        <w:rPr>
          <w:rFonts w:cs="宋体" w:hint="eastAsia"/>
          <w:color w:val="000000"/>
          <w:kern w:val="0"/>
          <w:sz w:val="24"/>
        </w:rPr>
        <w:t>月</w:t>
      </w:r>
      <w:r w:rsidR="00E16FA2">
        <w:rPr>
          <w:rFonts w:cs="宋体" w:hint="eastAsia"/>
          <w:color w:val="000000"/>
          <w:kern w:val="0"/>
          <w:sz w:val="24"/>
        </w:rPr>
        <w:t>7</w:t>
      </w:r>
      <w:r>
        <w:rPr>
          <w:rFonts w:cs="宋体" w:hint="eastAsia"/>
          <w:color w:val="000000"/>
          <w:kern w:val="0"/>
          <w:sz w:val="24"/>
        </w:rPr>
        <w:t>日</w:t>
      </w:r>
    </w:p>
    <w:tbl>
      <w:tblPr>
        <w:tblStyle w:val="a3"/>
        <w:tblW w:w="8761" w:type="dxa"/>
        <w:tblLayout w:type="fixed"/>
        <w:tblLook w:val="04A0"/>
      </w:tblPr>
      <w:tblGrid>
        <w:gridCol w:w="1633"/>
        <w:gridCol w:w="1263"/>
        <w:gridCol w:w="1263"/>
        <w:gridCol w:w="1608"/>
        <w:gridCol w:w="1794"/>
        <w:gridCol w:w="1200"/>
      </w:tblGrid>
      <w:tr w:rsidR="000277AB">
        <w:trPr>
          <w:trHeight w:val="737"/>
        </w:trPr>
        <w:tc>
          <w:tcPr>
            <w:tcW w:w="1633" w:type="dxa"/>
            <w:vAlign w:val="center"/>
          </w:tcPr>
          <w:p w:rsidR="000277AB" w:rsidRDefault="00DA6ACB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 w:rsidR="000277AB" w:rsidRDefault="00DA6ACB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 w:rsidR="000277AB" w:rsidRDefault="00DA6ACB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 w:rsidR="000277AB" w:rsidRDefault="00DA6ACB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 w:rsidR="000277AB" w:rsidRDefault="00DA6ACB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 w:rsidR="000277AB" w:rsidRDefault="00DA6ACB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负责部门</w:t>
            </w:r>
          </w:p>
        </w:tc>
      </w:tr>
      <w:tr w:rsidR="000277AB">
        <w:trPr>
          <w:trHeight w:val="495"/>
        </w:trPr>
        <w:tc>
          <w:tcPr>
            <w:tcW w:w="1633" w:type="dxa"/>
            <w:vMerge w:val="restart"/>
            <w:vAlign w:val="center"/>
          </w:tcPr>
          <w:p w:rsidR="000277AB" w:rsidRDefault="00DA6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一</w:t>
            </w:r>
          </w:p>
          <w:p w:rsidR="000277AB" w:rsidRDefault="00DA6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 w:rsidR="00E16FA2"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="00E16FA2">
              <w:rPr>
                <w:rFonts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  <w:p w:rsidR="000277AB" w:rsidRDefault="000277A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上午8:30</w:t>
            </w:r>
          </w:p>
        </w:tc>
        <w:tc>
          <w:tcPr>
            <w:tcW w:w="1263" w:type="dxa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94" w:type="dxa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升旗仪式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200" w:type="dxa"/>
            <w:vAlign w:val="center"/>
          </w:tcPr>
          <w:p w:rsidR="000277AB" w:rsidRDefault="00DA6ACB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0277AB">
        <w:trPr>
          <w:trHeight w:val="495"/>
        </w:trPr>
        <w:tc>
          <w:tcPr>
            <w:tcW w:w="1633" w:type="dxa"/>
            <w:vMerge/>
            <w:vAlign w:val="center"/>
          </w:tcPr>
          <w:p w:rsidR="000277AB" w:rsidRDefault="000277A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0277AB" w:rsidRDefault="00E16FA2" w:rsidP="00E16FA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</w:t>
            </w:r>
            <w:r w:rsidR="00DA6ACB">
              <w:rPr>
                <w:rFonts w:ascii="宋体" w:hAnsi="宋体" w:hint="eastAsia"/>
                <w:kern w:val="0"/>
                <w:szCs w:val="21"/>
              </w:rPr>
              <w:t>午</w:t>
            </w:r>
            <w:r>
              <w:rPr>
                <w:rFonts w:ascii="宋体" w:hAnsi="宋体" w:hint="eastAsia"/>
                <w:kern w:val="0"/>
                <w:szCs w:val="21"/>
              </w:rPr>
              <w:t>8:50</w:t>
            </w:r>
          </w:p>
        </w:tc>
        <w:tc>
          <w:tcPr>
            <w:tcW w:w="1263" w:type="dxa"/>
            <w:vAlign w:val="center"/>
          </w:tcPr>
          <w:p w:rsidR="000277AB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小剧场</w:t>
            </w:r>
          </w:p>
        </w:tc>
        <w:tc>
          <w:tcPr>
            <w:tcW w:w="1608" w:type="dxa"/>
            <w:vAlign w:val="center"/>
          </w:tcPr>
          <w:p w:rsidR="000277AB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广西跟岗教师</w:t>
            </w:r>
          </w:p>
        </w:tc>
        <w:tc>
          <w:tcPr>
            <w:tcW w:w="1794" w:type="dxa"/>
            <w:vAlign w:val="center"/>
          </w:tcPr>
          <w:p w:rsidR="000277AB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平台课件交流</w:t>
            </w:r>
          </w:p>
        </w:tc>
        <w:tc>
          <w:tcPr>
            <w:tcW w:w="1200" w:type="dxa"/>
            <w:vAlign w:val="center"/>
          </w:tcPr>
          <w:p w:rsidR="000277AB" w:rsidRDefault="009C6B95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教导处</w:t>
            </w:r>
          </w:p>
        </w:tc>
      </w:tr>
      <w:tr w:rsidR="000277AB">
        <w:trPr>
          <w:trHeight w:val="472"/>
        </w:trPr>
        <w:tc>
          <w:tcPr>
            <w:tcW w:w="1633" w:type="dxa"/>
            <w:vMerge/>
            <w:vAlign w:val="center"/>
          </w:tcPr>
          <w:p w:rsidR="000277AB" w:rsidRDefault="000277A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下午2:00</w:t>
            </w:r>
          </w:p>
        </w:tc>
        <w:tc>
          <w:tcPr>
            <w:tcW w:w="1263" w:type="dxa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融合组成员</w:t>
            </w:r>
          </w:p>
        </w:tc>
        <w:tc>
          <w:tcPr>
            <w:tcW w:w="1794" w:type="dxa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融合教育</w:t>
            </w:r>
          </w:p>
        </w:tc>
        <w:tc>
          <w:tcPr>
            <w:tcW w:w="1200" w:type="dxa"/>
            <w:vAlign w:val="center"/>
          </w:tcPr>
          <w:p w:rsidR="000277AB" w:rsidRDefault="00DA6ACB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教导处</w:t>
            </w:r>
          </w:p>
        </w:tc>
      </w:tr>
      <w:tr w:rsidR="000277AB">
        <w:trPr>
          <w:trHeight w:val="443"/>
        </w:trPr>
        <w:tc>
          <w:tcPr>
            <w:tcW w:w="1633" w:type="dxa"/>
            <w:vMerge/>
            <w:vAlign w:val="center"/>
          </w:tcPr>
          <w:p w:rsidR="000277AB" w:rsidRDefault="000277A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277AB" w:rsidRDefault="000277A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送教成员</w:t>
            </w:r>
          </w:p>
        </w:tc>
        <w:tc>
          <w:tcPr>
            <w:tcW w:w="1794" w:type="dxa"/>
            <w:vAlign w:val="center"/>
          </w:tcPr>
          <w:p w:rsidR="000277AB" w:rsidRDefault="00DA6ACB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送教上门</w:t>
            </w:r>
          </w:p>
        </w:tc>
        <w:tc>
          <w:tcPr>
            <w:tcW w:w="1200" w:type="dxa"/>
            <w:vAlign w:val="center"/>
          </w:tcPr>
          <w:p w:rsidR="000277AB" w:rsidRDefault="00DA6ACB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教导处</w:t>
            </w:r>
          </w:p>
        </w:tc>
      </w:tr>
      <w:tr w:rsidR="00E16FA2">
        <w:trPr>
          <w:trHeight w:val="541"/>
        </w:trPr>
        <w:tc>
          <w:tcPr>
            <w:tcW w:w="1633" w:type="dxa"/>
            <w:vMerge w:val="restart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二</w:t>
            </w:r>
          </w:p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16FA2" w:rsidRDefault="00E16FA2" w:rsidP="00DE6D3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8:50</w:t>
            </w:r>
          </w:p>
        </w:tc>
        <w:tc>
          <w:tcPr>
            <w:tcW w:w="1263" w:type="dxa"/>
            <w:vAlign w:val="center"/>
          </w:tcPr>
          <w:p w:rsidR="00E16FA2" w:rsidRPr="00E16FA2" w:rsidRDefault="00E16FA2" w:rsidP="00DE6D3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16FA2">
              <w:rPr>
                <w:rFonts w:cs="宋体" w:hint="eastAsia"/>
                <w:color w:val="000000"/>
                <w:kern w:val="0"/>
                <w:sz w:val="18"/>
                <w:szCs w:val="18"/>
              </w:rPr>
              <w:t>六年级教室</w:t>
            </w:r>
          </w:p>
        </w:tc>
        <w:tc>
          <w:tcPr>
            <w:tcW w:w="1608" w:type="dxa"/>
            <w:vAlign w:val="center"/>
          </w:tcPr>
          <w:p w:rsidR="00E16FA2" w:rsidRDefault="00E16FA2" w:rsidP="00DE6D3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广西特教教师</w:t>
            </w:r>
          </w:p>
        </w:tc>
        <w:tc>
          <w:tcPr>
            <w:tcW w:w="1794" w:type="dxa"/>
            <w:vAlign w:val="center"/>
          </w:tcPr>
          <w:p w:rsidR="00E16FA2" w:rsidRDefault="00E16FA2" w:rsidP="00E16FA2">
            <w:pPr>
              <w:spacing w:before="100" w:beforeAutospacing="1" w:after="100" w:afterAutospacing="1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糜泽民执教：</w:t>
            </w:r>
            <w:r>
              <w:rPr>
                <w:rFonts w:cs="宋体"/>
                <w:color w:val="000000"/>
                <w:kern w:val="0"/>
                <w:szCs w:val="21"/>
              </w:rPr>
              <w:t>数学《</w:t>
            </w:r>
            <w:r w:rsidRPr="00E16FA2">
              <w:rPr>
                <w:rFonts w:cs="宋体" w:hint="eastAsia"/>
                <w:color w:val="000000"/>
                <w:kern w:val="0"/>
                <w:szCs w:val="21"/>
              </w:rPr>
              <w:t>百以内的进位加法</w:t>
            </w:r>
            <w:r>
              <w:rPr>
                <w:rFonts w:cs="宋体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00" w:type="dxa"/>
            <w:vAlign w:val="center"/>
          </w:tcPr>
          <w:p w:rsidR="00E16FA2" w:rsidRDefault="00E16FA2" w:rsidP="00DE6D3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16FA2">
        <w:trPr>
          <w:trHeight w:val="541"/>
        </w:trPr>
        <w:tc>
          <w:tcPr>
            <w:tcW w:w="1633" w:type="dxa"/>
            <w:vMerge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16FA2" w:rsidRDefault="00E16FA2" w:rsidP="00DE6D3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9:55</w:t>
            </w:r>
          </w:p>
        </w:tc>
        <w:tc>
          <w:tcPr>
            <w:tcW w:w="1263" w:type="dxa"/>
            <w:vAlign w:val="center"/>
          </w:tcPr>
          <w:p w:rsidR="00E16FA2" w:rsidRPr="00E16FA2" w:rsidRDefault="00E16FA2" w:rsidP="00DE6D3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16FA2">
              <w:rPr>
                <w:rFonts w:cs="宋体" w:hint="eastAsia"/>
                <w:color w:val="000000"/>
                <w:kern w:val="0"/>
                <w:sz w:val="18"/>
                <w:szCs w:val="18"/>
              </w:rPr>
              <w:t>七年级教室</w:t>
            </w:r>
          </w:p>
        </w:tc>
        <w:tc>
          <w:tcPr>
            <w:tcW w:w="1608" w:type="dxa"/>
            <w:vAlign w:val="center"/>
          </w:tcPr>
          <w:p w:rsidR="00E16FA2" w:rsidRDefault="00E16FA2" w:rsidP="00DE6D3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广西特教教师</w:t>
            </w:r>
          </w:p>
        </w:tc>
        <w:tc>
          <w:tcPr>
            <w:tcW w:w="1794" w:type="dxa"/>
            <w:vAlign w:val="center"/>
          </w:tcPr>
          <w:p w:rsidR="00E16FA2" w:rsidRDefault="00E16FA2" w:rsidP="00DE6D37">
            <w:pPr>
              <w:spacing w:before="100" w:beforeAutospacing="1" w:after="100" w:afterAutospacing="1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倪叶飞执教：</w:t>
            </w:r>
            <w:r>
              <w:rPr>
                <w:rFonts w:cs="宋体"/>
                <w:color w:val="000000"/>
                <w:kern w:val="0"/>
                <w:szCs w:val="21"/>
              </w:rPr>
              <w:t>数学《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万</w:t>
            </w:r>
            <w:r w:rsidRPr="00E16FA2">
              <w:rPr>
                <w:rFonts w:cs="宋体" w:hint="eastAsia"/>
                <w:color w:val="000000"/>
                <w:kern w:val="0"/>
                <w:szCs w:val="21"/>
              </w:rPr>
              <w:t>以内的进位加法</w:t>
            </w:r>
            <w:r>
              <w:rPr>
                <w:rFonts w:cs="宋体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00" w:type="dxa"/>
            <w:vAlign w:val="center"/>
          </w:tcPr>
          <w:p w:rsidR="00E16FA2" w:rsidRDefault="00E16FA2" w:rsidP="00DE6D3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16FA2">
        <w:trPr>
          <w:trHeight w:val="541"/>
        </w:trPr>
        <w:tc>
          <w:tcPr>
            <w:tcW w:w="1633" w:type="dxa"/>
            <w:vMerge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16FA2" w:rsidRDefault="00E16FA2" w:rsidP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10:45</w:t>
            </w:r>
          </w:p>
        </w:tc>
        <w:tc>
          <w:tcPr>
            <w:tcW w:w="1263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全体数学组教师</w:t>
            </w:r>
          </w:p>
        </w:tc>
        <w:tc>
          <w:tcPr>
            <w:tcW w:w="1794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通州特校陆灵俊校长评课</w:t>
            </w:r>
          </w:p>
        </w:tc>
        <w:tc>
          <w:tcPr>
            <w:tcW w:w="1200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16FA2">
        <w:trPr>
          <w:trHeight w:val="512"/>
        </w:trPr>
        <w:tc>
          <w:tcPr>
            <w:tcW w:w="1633" w:type="dxa"/>
            <w:vMerge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语、数、综合组教师</w:t>
            </w:r>
          </w:p>
        </w:tc>
        <w:tc>
          <w:tcPr>
            <w:tcW w:w="1794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语、数、综合组教研活动</w:t>
            </w:r>
          </w:p>
        </w:tc>
        <w:tc>
          <w:tcPr>
            <w:tcW w:w="1200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教科室</w:t>
            </w:r>
          </w:p>
        </w:tc>
      </w:tr>
      <w:tr w:rsidR="00E16FA2" w:rsidTr="007F544A">
        <w:trPr>
          <w:trHeight w:val="577"/>
        </w:trPr>
        <w:tc>
          <w:tcPr>
            <w:tcW w:w="1633" w:type="dxa"/>
            <w:vMerge w:val="restart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三</w:t>
            </w:r>
          </w:p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16FA2">
        <w:trPr>
          <w:trHeight w:val="536"/>
        </w:trPr>
        <w:tc>
          <w:tcPr>
            <w:tcW w:w="1633" w:type="dxa"/>
            <w:vMerge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16FA2" w:rsidRDefault="00E16FA2">
            <w:pPr>
              <w:spacing w:before="100" w:beforeAutospacing="1" w:after="100" w:afterAutospacing="1"/>
              <w:ind w:leftChars="50" w:left="105"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16FA2" w:rsidRDefault="00E16FA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16FA2">
        <w:trPr>
          <w:trHeight w:val="441"/>
        </w:trPr>
        <w:tc>
          <w:tcPr>
            <w:tcW w:w="1633" w:type="dxa"/>
            <w:vMerge w:val="restart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四</w:t>
            </w:r>
          </w:p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263" w:type="dxa"/>
            <w:vAlign w:val="center"/>
          </w:tcPr>
          <w:p w:rsidR="00E16FA2" w:rsidRDefault="00BF65E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烈士陵园</w:t>
            </w:r>
          </w:p>
        </w:tc>
        <w:tc>
          <w:tcPr>
            <w:tcW w:w="1608" w:type="dxa"/>
            <w:vAlign w:val="center"/>
          </w:tcPr>
          <w:p w:rsidR="00E16FA2" w:rsidRDefault="00BF65EA" w:rsidP="00BF65E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94" w:type="dxa"/>
            <w:vAlign w:val="center"/>
          </w:tcPr>
          <w:p w:rsidR="00E16FA2" w:rsidRDefault="00BF65EA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扫墓</w:t>
            </w:r>
          </w:p>
        </w:tc>
        <w:tc>
          <w:tcPr>
            <w:tcW w:w="1200" w:type="dxa"/>
            <w:vAlign w:val="center"/>
          </w:tcPr>
          <w:p w:rsidR="00E16FA2" w:rsidRDefault="00BF65E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总务处</w:t>
            </w:r>
          </w:p>
        </w:tc>
      </w:tr>
      <w:tr w:rsidR="00E16FA2">
        <w:trPr>
          <w:trHeight w:val="502"/>
        </w:trPr>
        <w:tc>
          <w:tcPr>
            <w:tcW w:w="1633" w:type="dxa"/>
            <w:vMerge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16FA2">
        <w:trPr>
          <w:trHeight w:val="476"/>
        </w:trPr>
        <w:tc>
          <w:tcPr>
            <w:tcW w:w="1633" w:type="dxa"/>
            <w:vMerge w:val="restart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五</w:t>
            </w:r>
          </w:p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16FA2">
        <w:trPr>
          <w:trHeight w:val="476"/>
        </w:trPr>
        <w:tc>
          <w:tcPr>
            <w:tcW w:w="1633" w:type="dxa"/>
            <w:vMerge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16FA2" w:rsidRDefault="00E16FA2">
            <w:pPr>
              <w:spacing w:before="100" w:beforeAutospacing="1" w:after="100" w:afterAutospacing="1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16FA2">
        <w:trPr>
          <w:trHeight w:val="318"/>
        </w:trPr>
        <w:tc>
          <w:tcPr>
            <w:tcW w:w="1633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16FA2" w:rsidRDefault="00E16FA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16FA2">
        <w:trPr>
          <w:trHeight w:val="355"/>
        </w:trPr>
        <w:tc>
          <w:tcPr>
            <w:tcW w:w="1633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16FA2">
        <w:trPr>
          <w:trHeight w:val="343"/>
        </w:trPr>
        <w:tc>
          <w:tcPr>
            <w:tcW w:w="1633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63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16FA2">
        <w:trPr>
          <w:trHeight w:val="377"/>
        </w:trPr>
        <w:tc>
          <w:tcPr>
            <w:tcW w:w="1633" w:type="dxa"/>
            <w:vAlign w:val="center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 w:rsidR="00E16FA2" w:rsidRDefault="00E16F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0277AB" w:rsidRDefault="000277AB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0277AB" w:rsidRDefault="000277AB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0277AB" w:rsidRDefault="00DA6ACB"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:rsidR="000277AB" w:rsidRDefault="00DA6ACB"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 w:rsidR="00A6742D" w:rsidRDefault="00A6742D"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周三学校召开“培智学校网络课程生活适应三百课的实践研究项目中期评估会”，请各位老师关注。</w:t>
      </w:r>
    </w:p>
    <w:p w:rsidR="000277AB" w:rsidRDefault="000277AB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0277AB" w:rsidRDefault="00DA6ACB"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lastRenderedPageBreak/>
        <w:t>教导处：</w:t>
      </w:r>
    </w:p>
    <w:p w:rsidR="000277AB" w:rsidRDefault="00DA6ACB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广西特教教师跟岗（详见跟岗安排表）</w:t>
      </w:r>
    </w:p>
    <w:p w:rsidR="000277AB" w:rsidRDefault="00DA6ACB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融合</w:t>
      </w:r>
      <w:r w:rsidR="0086519A">
        <w:rPr>
          <w:rFonts w:hint="eastAsia"/>
          <w:color w:val="000000"/>
          <w:kern w:val="0"/>
          <w:sz w:val="18"/>
          <w:szCs w:val="18"/>
        </w:rPr>
        <w:t>跟岗</w:t>
      </w:r>
    </w:p>
    <w:p w:rsidR="000277AB" w:rsidRDefault="000277AB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0277AB" w:rsidRDefault="00DA6ACB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 w:rsidR="000277AB" w:rsidRDefault="007F544A"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周三</w:t>
      </w:r>
      <w:r w:rsidR="00DA6ACB">
        <w:rPr>
          <w:rFonts w:hint="eastAsia"/>
          <w:color w:val="000000"/>
          <w:kern w:val="0"/>
          <w:sz w:val="18"/>
          <w:szCs w:val="18"/>
        </w:rPr>
        <w:t>生活适应三百课项目中期汇报</w:t>
      </w:r>
      <w:r>
        <w:rPr>
          <w:rFonts w:hint="eastAsia"/>
          <w:color w:val="000000"/>
          <w:kern w:val="0"/>
          <w:sz w:val="18"/>
          <w:szCs w:val="18"/>
        </w:rPr>
        <w:t>（详见活动安排表）</w:t>
      </w:r>
    </w:p>
    <w:p w:rsidR="000277AB" w:rsidRDefault="000277AB">
      <w:pPr>
        <w:widowControl/>
        <w:jc w:val="left"/>
        <w:rPr>
          <w:color w:val="000000"/>
          <w:kern w:val="0"/>
          <w:sz w:val="18"/>
          <w:szCs w:val="18"/>
        </w:rPr>
      </w:pPr>
    </w:p>
    <w:p w:rsidR="000277AB" w:rsidRDefault="00DA6ACB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 w:rsidR="000277AB" w:rsidRDefault="00DA6ACB"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统计班级网站发文</w:t>
      </w:r>
    </w:p>
    <w:p w:rsidR="000277AB" w:rsidRDefault="000277AB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0277AB" w:rsidRDefault="00DA6ACB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 w:rsidR="000277AB" w:rsidRDefault="00DA6ACB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</w:t>
      </w:r>
      <w:r w:rsidR="0086519A">
        <w:rPr>
          <w:rFonts w:hint="eastAsia"/>
          <w:color w:val="000000"/>
          <w:kern w:val="0"/>
          <w:sz w:val="18"/>
          <w:szCs w:val="18"/>
        </w:rPr>
        <w:t>二安排与会专家、领导入住、就餐等</w:t>
      </w:r>
    </w:p>
    <w:p w:rsidR="000277AB" w:rsidRPr="007F544A" w:rsidRDefault="0086519A" w:rsidP="0086519A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周四</w:t>
      </w:r>
      <w:r w:rsidR="00EB3649">
        <w:rPr>
          <w:rFonts w:hint="eastAsia"/>
          <w:color w:val="000000"/>
          <w:kern w:val="0"/>
          <w:sz w:val="18"/>
          <w:szCs w:val="18"/>
        </w:rPr>
        <w:t>组织全校师生</w:t>
      </w:r>
      <w:r>
        <w:rPr>
          <w:rFonts w:hint="eastAsia"/>
          <w:color w:val="000000"/>
          <w:kern w:val="0"/>
          <w:sz w:val="18"/>
          <w:szCs w:val="18"/>
        </w:rPr>
        <w:t>扫墓</w:t>
      </w:r>
    </w:p>
    <w:p w:rsidR="000277AB" w:rsidRDefault="000277AB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0277AB" w:rsidRDefault="00DA6ACB"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 w:rsidR="000277AB" w:rsidRDefault="00DA6ACB"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组织党员学习</w:t>
      </w:r>
    </w:p>
    <w:p w:rsidR="000277AB" w:rsidRDefault="000277AB">
      <w:pPr>
        <w:widowControl/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0277AB" w:rsidRDefault="00DA6ACB"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 w:rsidR="00EB3649" w:rsidRPr="00EB3649" w:rsidRDefault="00EB3649" w:rsidP="00EB3649">
      <w:pPr>
        <w:pStyle w:val="a6"/>
        <w:widowControl/>
        <w:numPr>
          <w:ilvl w:val="0"/>
          <w:numId w:val="8"/>
        </w:numPr>
        <w:wordWrap w:val="0"/>
        <w:spacing w:line="320" w:lineRule="exact"/>
        <w:ind w:firstLine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完成上月宣传统计月报</w:t>
      </w:r>
    </w:p>
    <w:p w:rsidR="000277AB" w:rsidRPr="00EB3649" w:rsidRDefault="00DA6ACB" w:rsidP="00EB3649">
      <w:pPr>
        <w:pStyle w:val="a6"/>
        <w:widowControl/>
        <w:numPr>
          <w:ilvl w:val="0"/>
          <w:numId w:val="8"/>
        </w:numPr>
        <w:wordWrap w:val="0"/>
        <w:spacing w:line="320" w:lineRule="exact"/>
        <w:ind w:firstLineChars="0"/>
        <w:jc w:val="left"/>
        <w:rPr>
          <w:color w:val="000000"/>
          <w:kern w:val="0"/>
          <w:sz w:val="18"/>
          <w:szCs w:val="18"/>
        </w:rPr>
      </w:pPr>
      <w:r w:rsidRPr="00EB3649">
        <w:rPr>
          <w:rFonts w:hint="eastAsia"/>
          <w:color w:val="000000"/>
          <w:kern w:val="0"/>
          <w:sz w:val="18"/>
          <w:szCs w:val="18"/>
        </w:rPr>
        <w:t>统计各部门</w:t>
      </w:r>
      <w:r w:rsidR="0086519A" w:rsidRPr="00EB3649">
        <w:rPr>
          <w:rFonts w:hint="eastAsia"/>
          <w:color w:val="000000"/>
          <w:kern w:val="0"/>
          <w:sz w:val="18"/>
          <w:szCs w:val="18"/>
        </w:rPr>
        <w:t>4</w:t>
      </w:r>
      <w:r w:rsidR="0086519A" w:rsidRPr="00EB3649">
        <w:rPr>
          <w:rFonts w:hint="eastAsia"/>
          <w:color w:val="000000"/>
          <w:kern w:val="0"/>
          <w:sz w:val="18"/>
          <w:szCs w:val="18"/>
        </w:rPr>
        <w:t>月宣传计划</w:t>
      </w:r>
    </w:p>
    <w:p w:rsidR="00EB3649" w:rsidRPr="00EB3649" w:rsidRDefault="00EB3649" w:rsidP="00EB3649">
      <w:pPr>
        <w:pStyle w:val="a6"/>
        <w:widowControl/>
        <w:wordWrap w:val="0"/>
        <w:spacing w:line="320" w:lineRule="exact"/>
        <w:ind w:left="360" w:firstLineChars="0" w:firstLine="0"/>
        <w:jc w:val="left"/>
        <w:rPr>
          <w:color w:val="000000"/>
          <w:kern w:val="0"/>
          <w:szCs w:val="21"/>
        </w:rPr>
      </w:pPr>
    </w:p>
    <w:p w:rsidR="000277AB" w:rsidRDefault="000277AB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0277AB" w:rsidRDefault="00DA6ACB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 w:rsidR="000277AB" w:rsidRDefault="00DA6ACB">
      <w:pPr>
        <w:widowControl/>
        <w:numPr>
          <w:ilvl w:val="0"/>
          <w:numId w:val="7"/>
        </w:numPr>
        <w:wordWrap w:val="0"/>
        <w:spacing w:line="320" w:lineRule="exact"/>
        <w:ind w:left="360" w:hanging="36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口红制作</w:t>
      </w:r>
    </w:p>
    <w:p w:rsidR="000277AB" w:rsidRDefault="00DA6ACB">
      <w:pPr>
        <w:widowControl/>
        <w:numPr>
          <w:ilvl w:val="0"/>
          <w:numId w:val="7"/>
        </w:numPr>
        <w:wordWrap w:val="0"/>
        <w:spacing w:line="320" w:lineRule="exact"/>
        <w:ind w:left="360" w:hanging="36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冷凝皂制作</w:t>
      </w:r>
    </w:p>
    <w:p w:rsidR="000277AB" w:rsidRDefault="000277AB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0277AB" w:rsidRDefault="00DA6ACB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 w:rsidR="000277AB" w:rsidRDefault="00DA6ACB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按照局计划安排准时参加相关会议</w:t>
      </w:r>
    </w:p>
    <w:p w:rsidR="000277AB" w:rsidRDefault="00DA6ACB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认真执行教学五认真，涉及个人调、代课请提前告知教导处</w:t>
      </w:r>
    </w:p>
    <w:p w:rsidR="000277AB" w:rsidRDefault="000277AB"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 w:rsidR="000277AB" w:rsidRDefault="000277AB"/>
    <w:sectPr w:rsidR="000277AB" w:rsidSect="0002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C6" w:rsidRDefault="001344C6" w:rsidP="00E16FA2">
      <w:r>
        <w:separator/>
      </w:r>
    </w:p>
  </w:endnote>
  <w:endnote w:type="continuationSeparator" w:id="0">
    <w:p w:rsidR="001344C6" w:rsidRDefault="001344C6" w:rsidP="00E1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C6" w:rsidRDefault="001344C6" w:rsidP="00E16FA2">
      <w:r>
        <w:separator/>
      </w:r>
    </w:p>
  </w:footnote>
  <w:footnote w:type="continuationSeparator" w:id="0">
    <w:p w:rsidR="001344C6" w:rsidRDefault="001344C6" w:rsidP="00E16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EAAB7C"/>
    <w:multiLevelType w:val="singleLevel"/>
    <w:tmpl w:val="C1EAAB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656BF1"/>
    <w:multiLevelType w:val="hybridMultilevel"/>
    <w:tmpl w:val="A26233B6"/>
    <w:lvl w:ilvl="0" w:tplc="FA542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B7B2F6"/>
    <w:multiLevelType w:val="singleLevel"/>
    <w:tmpl w:val="41B7B2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3FFD9F"/>
    <w:multiLevelType w:val="singleLevel"/>
    <w:tmpl w:val="623FFD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20C15F"/>
    <w:multiLevelType w:val="singleLevel"/>
    <w:tmpl w:val="7320C1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84ED5E"/>
    <w:multiLevelType w:val="singleLevel"/>
    <w:tmpl w:val="7E84ED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342886"/>
    <w:rsid w:val="000277AB"/>
    <w:rsid w:val="001344C6"/>
    <w:rsid w:val="001B0C46"/>
    <w:rsid w:val="007F544A"/>
    <w:rsid w:val="0086519A"/>
    <w:rsid w:val="008E0603"/>
    <w:rsid w:val="009766A2"/>
    <w:rsid w:val="009A2A1C"/>
    <w:rsid w:val="009C6B95"/>
    <w:rsid w:val="009D28ED"/>
    <w:rsid w:val="00A6742D"/>
    <w:rsid w:val="00BF65EA"/>
    <w:rsid w:val="00DA6ACB"/>
    <w:rsid w:val="00DC20F1"/>
    <w:rsid w:val="00DF4F8D"/>
    <w:rsid w:val="00E16FA2"/>
    <w:rsid w:val="00EB3649"/>
    <w:rsid w:val="01B27E86"/>
    <w:rsid w:val="021223BA"/>
    <w:rsid w:val="02700962"/>
    <w:rsid w:val="0274413B"/>
    <w:rsid w:val="0378468C"/>
    <w:rsid w:val="041334B0"/>
    <w:rsid w:val="04162F8C"/>
    <w:rsid w:val="04E55758"/>
    <w:rsid w:val="04EF0368"/>
    <w:rsid w:val="059A07C2"/>
    <w:rsid w:val="05E7188E"/>
    <w:rsid w:val="065F2926"/>
    <w:rsid w:val="069A6447"/>
    <w:rsid w:val="071A0EBD"/>
    <w:rsid w:val="077E45C9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C971871"/>
    <w:rsid w:val="0C9D314A"/>
    <w:rsid w:val="0D6C4527"/>
    <w:rsid w:val="0DB52515"/>
    <w:rsid w:val="0F1C2873"/>
    <w:rsid w:val="101B7CB1"/>
    <w:rsid w:val="11344297"/>
    <w:rsid w:val="119B64D6"/>
    <w:rsid w:val="11FD3FF1"/>
    <w:rsid w:val="11FE6B1A"/>
    <w:rsid w:val="12002297"/>
    <w:rsid w:val="12E26CA3"/>
    <w:rsid w:val="1310478E"/>
    <w:rsid w:val="132D055A"/>
    <w:rsid w:val="13A26AD3"/>
    <w:rsid w:val="14207F3E"/>
    <w:rsid w:val="1424242F"/>
    <w:rsid w:val="146B2BD4"/>
    <w:rsid w:val="14E10954"/>
    <w:rsid w:val="153726B4"/>
    <w:rsid w:val="15AD2CE0"/>
    <w:rsid w:val="16835923"/>
    <w:rsid w:val="169A6E4E"/>
    <w:rsid w:val="1771656B"/>
    <w:rsid w:val="189F75CA"/>
    <w:rsid w:val="18DD20EC"/>
    <w:rsid w:val="18EC7672"/>
    <w:rsid w:val="19DD381E"/>
    <w:rsid w:val="1A7F76C4"/>
    <w:rsid w:val="1B136F92"/>
    <w:rsid w:val="1B272C87"/>
    <w:rsid w:val="1B627405"/>
    <w:rsid w:val="1C937097"/>
    <w:rsid w:val="1CA9683D"/>
    <w:rsid w:val="1D417A03"/>
    <w:rsid w:val="1D866624"/>
    <w:rsid w:val="1DE60B3A"/>
    <w:rsid w:val="1E756F0D"/>
    <w:rsid w:val="1EE5512A"/>
    <w:rsid w:val="1F3721B3"/>
    <w:rsid w:val="1F8E4A45"/>
    <w:rsid w:val="1FA135FA"/>
    <w:rsid w:val="201D4D27"/>
    <w:rsid w:val="207C7852"/>
    <w:rsid w:val="21A746AF"/>
    <w:rsid w:val="222965C0"/>
    <w:rsid w:val="228403D1"/>
    <w:rsid w:val="24393030"/>
    <w:rsid w:val="24432520"/>
    <w:rsid w:val="248D3FAC"/>
    <w:rsid w:val="24AB6237"/>
    <w:rsid w:val="260326CD"/>
    <w:rsid w:val="26054484"/>
    <w:rsid w:val="269828FC"/>
    <w:rsid w:val="276332FE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F285CF9"/>
    <w:rsid w:val="2FCB211A"/>
    <w:rsid w:val="30CB6762"/>
    <w:rsid w:val="31DF6EE6"/>
    <w:rsid w:val="328C3848"/>
    <w:rsid w:val="32C50B6E"/>
    <w:rsid w:val="3309590D"/>
    <w:rsid w:val="34314A6D"/>
    <w:rsid w:val="34342886"/>
    <w:rsid w:val="34F27023"/>
    <w:rsid w:val="35FA7454"/>
    <w:rsid w:val="36E5165C"/>
    <w:rsid w:val="37134750"/>
    <w:rsid w:val="39140FF0"/>
    <w:rsid w:val="391D705A"/>
    <w:rsid w:val="3A50197A"/>
    <w:rsid w:val="3B4F7482"/>
    <w:rsid w:val="3C1D7FBA"/>
    <w:rsid w:val="3C454C94"/>
    <w:rsid w:val="3C612AC7"/>
    <w:rsid w:val="3C675B06"/>
    <w:rsid w:val="3DB344E6"/>
    <w:rsid w:val="3DBD66BF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FD1811"/>
    <w:rsid w:val="410C0B04"/>
    <w:rsid w:val="42090760"/>
    <w:rsid w:val="43705653"/>
    <w:rsid w:val="43787D4E"/>
    <w:rsid w:val="43FB308E"/>
    <w:rsid w:val="447330A9"/>
    <w:rsid w:val="44CE7BBE"/>
    <w:rsid w:val="44DC056F"/>
    <w:rsid w:val="453B5086"/>
    <w:rsid w:val="454465AD"/>
    <w:rsid w:val="45EC4863"/>
    <w:rsid w:val="462036D5"/>
    <w:rsid w:val="465C72C1"/>
    <w:rsid w:val="47A82E54"/>
    <w:rsid w:val="47D53887"/>
    <w:rsid w:val="48175DF0"/>
    <w:rsid w:val="489C569B"/>
    <w:rsid w:val="49F77D9D"/>
    <w:rsid w:val="4AAA1F47"/>
    <w:rsid w:val="4B1428DE"/>
    <w:rsid w:val="4BA969A3"/>
    <w:rsid w:val="4BE4160A"/>
    <w:rsid w:val="4CC17BA0"/>
    <w:rsid w:val="4CD3760B"/>
    <w:rsid w:val="4CD5578E"/>
    <w:rsid w:val="4D677932"/>
    <w:rsid w:val="4DAE08B9"/>
    <w:rsid w:val="4DBF13C9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D33120C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C2E1614"/>
    <w:rsid w:val="6CF92D3B"/>
    <w:rsid w:val="6D04145E"/>
    <w:rsid w:val="6D064226"/>
    <w:rsid w:val="6D535020"/>
    <w:rsid w:val="6DB6274A"/>
    <w:rsid w:val="6DCD00F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2362B1B"/>
    <w:rsid w:val="73BA65C2"/>
    <w:rsid w:val="73CD2B5B"/>
    <w:rsid w:val="73F26126"/>
    <w:rsid w:val="73F635BF"/>
    <w:rsid w:val="74346BB5"/>
    <w:rsid w:val="747C48FA"/>
    <w:rsid w:val="74C071AA"/>
    <w:rsid w:val="7512352B"/>
    <w:rsid w:val="75762AAF"/>
    <w:rsid w:val="759E4632"/>
    <w:rsid w:val="767B14B3"/>
    <w:rsid w:val="774E5A05"/>
    <w:rsid w:val="77813B39"/>
    <w:rsid w:val="78FF70E6"/>
    <w:rsid w:val="7A35369D"/>
    <w:rsid w:val="7A8D3C1D"/>
    <w:rsid w:val="7B033A17"/>
    <w:rsid w:val="7B60728A"/>
    <w:rsid w:val="7BDE37E0"/>
    <w:rsid w:val="7CBA00A3"/>
    <w:rsid w:val="7D042F80"/>
    <w:rsid w:val="7FD5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277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1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6FA2"/>
    <w:rPr>
      <w:kern w:val="2"/>
      <w:sz w:val="18"/>
      <w:szCs w:val="18"/>
    </w:rPr>
  </w:style>
  <w:style w:type="paragraph" w:styleId="a5">
    <w:name w:val="footer"/>
    <w:basedOn w:val="a"/>
    <w:link w:val="Char0"/>
    <w:rsid w:val="00E1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6FA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EB36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霍霍</dc:creator>
  <cp:lastModifiedBy>Administrator</cp:lastModifiedBy>
  <cp:revision>12</cp:revision>
  <dcterms:created xsi:type="dcterms:W3CDTF">2018-09-08T03:00:00Z</dcterms:created>
  <dcterms:modified xsi:type="dcterms:W3CDTF">2019-04-01T04:45:00Z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