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86" w:rsidRPr="00007416" w:rsidRDefault="00454486" w:rsidP="00454486">
      <w:pPr>
        <w:spacing w:line="440" w:lineRule="exact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007416">
        <w:rPr>
          <w:rFonts w:asciiTheme="minorEastAsia" w:hAnsiTheme="minorEastAsia" w:hint="eastAsia"/>
          <w:b/>
          <w:sz w:val="28"/>
          <w:szCs w:val="28"/>
        </w:rPr>
        <w:t>《三打白骨精》第二课时教学设计</w:t>
      </w:r>
    </w:p>
    <w:p w:rsidR="00007416" w:rsidRPr="00007416" w:rsidRDefault="00007416" w:rsidP="00454486">
      <w:pPr>
        <w:spacing w:line="440" w:lineRule="exact"/>
        <w:jc w:val="center"/>
        <w:rPr>
          <w:rFonts w:ascii="楷体" w:eastAsia="楷体" w:hAnsi="楷体"/>
          <w:b/>
          <w:sz w:val="28"/>
          <w:szCs w:val="28"/>
        </w:rPr>
      </w:pPr>
      <w:proofErr w:type="gramStart"/>
      <w:r w:rsidRPr="00007416">
        <w:rPr>
          <w:rFonts w:ascii="楷体" w:eastAsia="楷体" w:hAnsi="楷体" w:hint="eastAsia"/>
          <w:b/>
          <w:sz w:val="28"/>
          <w:szCs w:val="28"/>
        </w:rPr>
        <w:t>湟里中心</w:t>
      </w:r>
      <w:proofErr w:type="gramEnd"/>
      <w:r w:rsidRPr="00007416">
        <w:rPr>
          <w:rFonts w:ascii="楷体" w:eastAsia="楷体" w:hAnsi="楷体" w:hint="eastAsia"/>
          <w:b/>
          <w:sz w:val="28"/>
          <w:szCs w:val="28"/>
        </w:rPr>
        <w:t>小学  李玲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454486">
        <w:rPr>
          <w:rFonts w:asciiTheme="minorEastAsia" w:hAnsiTheme="minorEastAsia" w:hint="eastAsia"/>
          <w:b/>
          <w:sz w:val="24"/>
          <w:szCs w:val="24"/>
        </w:rPr>
        <w:t>教学目标：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1、能正确、流利、有感情地朗读课文，能在梳理故事脉络、提炼关键词的基础上复述课文。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2、学会本课的生字，理解由生字组成的词语。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3、了解古典名著《西游记》，通过品读词句，感受故事中的人物形象，体会孙悟空的坚定、机智和勇敢。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b/>
          <w:sz w:val="24"/>
          <w:szCs w:val="24"/>
        </w:rPr>
        <w:t>教学重点：</w:t>
      </w:r>
      <w:r w:rsidRPr="00454486">
        <w:rPr>
          <w:rFonts w:asciiTheme="minorEastAsia" w:hAnsiTheme="minorEastAsia" w:hint="eastAsia"/>
          <w:sz w:val="24"/>
          <w:szCs w:val="24"/>
        </w:rPr>
        <w:t>在掌握和熟悉故事情节的基础上进行复述。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b/>
          <w:sz w:val="24"/>
          <w:szCs w:val="24"/>
        </w:rPr>
        <w:t>教学难点：</w:t>
      </w:r>
      <w:r w:rsidRPr="00454486">
        <w:rPr>
          <w:rFonts w:asciiTheme="minorEastAsia" w:hAnsiTheme="minorEastAsia" w:hint="eastAsia"/>
          <w:sz w:val="24"/>
          <w:szCs w:val="24"/>
        </w:rPr>
        <w:t>能在复述时用上关键词，注意语气，塑造好人物形象。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课前预习：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454486">
        <w:rPr>
          <w:rFonts w:asciiTheme="minorEastAsia" w:hAnsiTheme="minorEastAsia" w:hint="eastAsia"/>
          <w:b/>
          <w:sz w:val="24"/>
          <w:szCs w:val="24"/>
        </w:rPr>
        <w:t>自学要求：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①能较正确、流利地朗读课文，对文中不理解的词句做上标记，并尝试解决。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②辨认生字的字形字音，理解生字组成的词语的意思，努力做到能够正确听写。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③根据以往学习过的“名著便览”的样式，制作一张《西游记》简介的小卡片。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④用一两句话写写自己读课文后的印象（可针对文中人物或者情节简单写一写初步印象）</w:t>
      </w:r>
    </w:p>
    <w:p w:rsidR="000B2EEE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（六年级的学生具有一定的自学能力，通常会形成比较固定的预习步骤，除此之外，我一般还会根据课文的不同，增加一些特定的预习要求，如预习要求中的③和④）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教学过程：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454486">
        <w:rPr>
          <w:rFonts w:asciiTheme="minorEastAsia" w:hAnsiTheme="minorEastAsia" w:hint="eastAsia"/>
          <w:b/>
          <w:sz w:val="24"/>
          <w:szCs w:val="24"/>
        </w:rPr>
        <w:t>一、复习导入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Pr="00454486">
        <w:rPr>
          <w:rFonts w:asciiTheme="minorEastAsia" w:hAnsiTheme="minorEastAsia" w:hint="eastAsia"/>
          <w:sz w:val="24"/>
          <w:szCs w:val="24"/>
        </w:rPr>
        <w:t>通过上节课的学习，我们了解到的故事的主要人物有——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故事的主要情节是“三打”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454486">
        <w:rPr>
          <w:rFonts w:asciiTheme="minorEastAsia" w:hAnsiTheme="minorEastAsia" w:hint="eastAsia"/>
          <w:sz w:val="24"/>
          <w:szCs w:val="24"/>
        </w:rPr>
        <w:t>为什么要打三次呢？因为白骨精变化了三次来欺骗唐僧师徒——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454486">
        <w:rPr>
          <w:rFonts w:asciiTheme="minorEastAsia" w:hAnsiTheme="minorEastAsia" w:hint="eastAsia"/>
          <w:b/>
          <w:sz w:val="24"/>
          <w:szCs w:val="24"/>
        </w:rPr>
        <w:t>板书：</w:t>
      </w:r>
    </w:p>
    <w:p w:rsidR="00454486" w:rsidRPr="00454486" w:rsidRDefault="00454486" w:rsidP="00454486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454486">
        <w:rPr>
          <w:rFonts w:ascii="楷体" w:eastAsia="楷体" w:hAnsi="楷体" w:hint="eastAsia"/>
          <w:b/>
          <w:sz w:val="28"/>
          <w:szCs w:val="28"/>
        </w:rPr>
        <w:t xml:space="preserve">人物:     白骨精    孙悟空    唐僧  </w:t>
      </w:r>
    </w:p>
    <w:p w:rsidR="00454486" w:rsidRPr="00454486" w:rsidRDefault="00454486" w:rsidP="00454486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454486">
        <w:rPr>
          <w:rFonts w:ascii="楷体" w:eastAsia="楷体" w:hAnsi="楷体" w:hint="eastAsia"/>
          <w:b/>
          <w:sz w:val="28"/>
          <w:szCs w:val="28"/>
        </w:rPr>
        <w:t>情节:     保护唐僧    三打白骨精</w:t>
      </w:r>
    </w:p>
    <w:p w:rsidR="00454486" w:rsidRPr="00454486" w:rsidRDefault="00454486" w:rsidP="00454486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454486">
        <w:rPr>
          <w:rFonts w:ascii="楷体" w:eastAsia="楷体" w:hAnsi="楷体" w:hint="eastAsia"/>
          <w:b/>
          <w:sz w:val="28"/>
          <w:szCs w:val="28"/>
        </w:rPr>
        <w:t xml:space="preserve">          三变（骗）   三打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454486">
        <w:rPr>
          <w:rFonts w:asciiTheme="minorEastAsia" w:hAnsiTheme="minorEastAsia" w:hint="eastAsia"/>
          <w:sz w:val="24"/>
          <w:szCs w:val="24"/>
        </w:rPr>
        <w:t>今天我们就来继续学习这一课,读题。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454486">
        <w:rPr>
          <w:rFonts w:asciiTheme="minorEastAsia" w:hAnsiTheme="minorEastAsia" w:hint="eastAsia"/>
          <w:b/>
          <w:sz w:val="24"/>
          <w:szCs w:val="24"/>
        </w:rPr>
        <w:t>设计意图：复习的过程，也是再次清晰回顾整篇文章的框架的过程，知全貌</w:t>
      </w:r>
      <w:r w:rsidRPr="00454486">
        <w:rPr>
          <w:rFonts w:asciiTheme="minorEastAsia" w:hAnsiTheme="minorEastAsia" w:hint="eastAsia"/>
          <w:b/>
          <w:sz w:val="24"/>
          <w:szCs w:val="24"/>
        </w:rPr>
        <w:lastRenderedPageBreak/>
        <w:t>再观局部。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454486">
        <w:rPr>
          <w:rFonts w:asciiTheme="minorEastAsia" w:hAnsiTheme="minorEastAsia" w:hint="eastAsia"/>
          <w:b/>
          <w:sz w:val="24"/>
          <w:szCs w:val="24"/>
        </w:rPr>
        <w:t>二、学习第一小节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1.讲故事会先介绍一些必要的信息，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如事情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的发生的时间、地点、人物和事情的起因。那么这个故事发生在哪儿呢？这个地方到底什么样呢？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2.请同学们再次读一读课文的第一自然段。找出描写故事环境的句子。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读一读。标注“山势险峻、峰岩重叠。”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3.去掉这两个词，说说文章开头的意思有没有变化？作者想通过这两个词告诉你什么？（这两个简洁交代了环境的特点）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4.那么，这到底是怎样的一座山呢？《西游记》原文中对这座山有一大段的描写。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出示原文摘选：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“唐僧师徒四人来到一座高山前，看不尽峰岩重叠，涧壑湾环，虎狼成阵走，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麂鹿作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群行。无数獐豝钻簇簇，满山狐兔聚丛丛。千尺大蟒，万丈长蛇。大蟒喷愁雾，长蛇吐怪风……万古常含元气老，千峰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巍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列日光寒！”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认真看，仔细听老师读——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这些句子中的字儿你不一定都认识，意思也不一定完全，但一定能够感受到，这是一座什么样的山。（学生说感受。）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古人常说——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出示：山高必有怪，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岭峻定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生精。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联系后文，你就知道作者写这一大段景色，就是为了悄悄告诉你什么？（山里出现的村姑、老妇人都很异常，其实是妖精。）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5、小结：故事里的一些景物描写，常常是为了营造一种气氛，或是暗示某种事情的发生。比如，我们在《船长》一课中，就已经发现，课文开头描写的浓浓的雾，黑暗的海，不仅暗示了事故发生的原因，也渲染着一种悲壮的气氛，甚至暗示了人们的心理感受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6、课文把这一长段的景物描写，浓缩成了两个词，这一种声音很轻的悄悄话，有心人，才会听的到哦。这篇课文里还有好几处悄悄话，接下来的学习中，我们一起来发现和寻找。</w:t>
      </w:r>
    </w:p>
    <w:p w:rsidR="00454486" w:rsidRPr="00454486" w:rsidRDefault="00454486" w:rsidP="00454486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454486">
        <w:rPr>
          <w:rFonts w:ascii="楷体" w:eastAsia="楷体" w:hAnsi="楷体" w:hint="eastAsia"/>
          <w:b/>
          <w:sz w:val="28"/>
          <w:szCs w:val="28"/>
        </w:rPr>
        <w:t>板书：故事里的悄悄话</w:t>
      </w:r>
    </w:p>
    <w:p w:rsidR="00D61255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D61255">
        <w:rPr>
          <w:rFonts w:asciiTheme="minorEastAsia" w:hAnsiTheme="minorEastAsia" w:hint="eastAsia"/>
          <w:b/>
          <w:sz w:val="24"/>
          <w:szCs w:val="24"/>
        </w:rPr>
        <w:t>设计意图：关于小说三要素（人物、情节、环境）的知识，我认为不能只作为一种标签式的知识出现，而必须引导学生关注这三者之间的关联，并体会作者的写作意图。我把“注意品读句子的言外之意”的理解要求，向学生解释为</w:t>
      </w:r>
      <w:r w:rsidRPr="00D61255">
        <w:rPr>
          <w:rFonts w:asciiTheme="minorEastAsia" w:hAnsiTheme="minorEastAsia" w:hint="eastAsia"/>
          <w:b/>
          <w:sz w:val="24"/>
          <w:szCs w:val="24"/>
        </w:rPr>
        <w:lastRenderedPageBreak/>
        <w:t>“听懂故事里的悄悄话”，一来是这种有趣的表达容易引起学生的注意，二是这样说形象一些，好理解一些。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454486" w:rsidRPr="00D61255" w:rsidRDefault="00D61255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D61255">
        <w:rPr>
          <w:rFonts w:asciiTheme="minorEastAsia" w:hAnsiTheme="minorEastAsia" w:hint="eastAsia"/>
          <w:b/>
          <w:sz w:val="24"/>
          <w:szCs w:val="24"/>
        </w:rPr>
        <w:t>三、学习“第一打”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1.我们接着来聊故事，第一段中告诉了我们故事的起因是什么？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小结梳理：在这前不着村，后不着店的地方，唐僧肚子饿，孙悟空跳上云端才发现了南山有桃，所以他远远地摘桃去了，这就给了白骨精——可乘之机。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2.白骨精出场了，他是怎么说的，怎么想的，又是怎么做的？我们请一位同学来读读第二段，其他同学认真听，看看发生了什么，琢磨琢磨这一段里有没有什么悄悄话。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3.指名读，读后交流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白骨精认为这是难得的机会，必须要把握住。自言自语的话，可以看作是他的心理活动，再准确地读一读。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他又是怎么做的？圈一圈写白骨精举动的词句。你发现了哪些举动很反常，让你听出了句子里的悄悄话？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出示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句子标红关键词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 xml:space="preserve"> “摇身”“ 拎了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罐斋饭”“径直”“特地”……引导结合上文中的环境描写，体会——这位村姑不是偶然路过，而是有备而来，这在荒山野岭中显得非常怪异。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从他的话语和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举动着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，这个白骨精给你留下了怎样的印象？（贪婪、狡猾、奸诈……）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4.关于变成美貌的村姑，原文中还有一段这样的描写：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“月貌花容的女儿，说不尽那眉清目秀，齿白唇红，柳眉积翠黛（dà</w:t>
      </w:r>
      <w:proofErr w:type="spellStart"/>
      <w:r w:rsidRPr="00454486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454486">
        <w:rPr>
          <w:rFonts w:asciiTheme="minorEastAsia" w:hAnsiTheme="minorEastAsia" w:hint="eastAsia"/>
          <w:sz w:val="24"/>
          <w:szCs w:val="24"/>
        </w:rPr>
        <w:t>），杏眼闪银星，体似燕藏柳，声如莺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啭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(</w:t>
      </w:r>
      <w:proofErr w:type="spellStart"/>
      <w:r w:rsidRPr="00454486">
        <w:rPr>
          <w:rFonts w:asciiTheme="minorEastAsia" w:hAnsiTheme="minorEastAsia" w:hint="eastAsia"/>
          <w:sz w:val="24"/>
          <w:szCs w:val="24"/>
        </w:rPr>
        <w:t>zhu</w:t>
      </w:r>
      <w:proofErr w:type="spellEnd"/>
      <w:r w:rsidRPr="00454486">
        <w:rPr>
          <w:rFonts w:asciiTheme="minorEastAsia" w:hAnsiTheme="minorEastAsia" w:hint="eastAsia"/>
          <w:sz w:val="24"/>
          <w:szCs w:val="24"/>
        </w:rPr>
        <w:t xml:space="preserve">àn)林……”  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读读这样的描写，对比白骨精的真实身份，你又有什么体会？（把白骨精是外貌写的美好，纯洁，正反衬着它内心的险恶、狡猾）这种人物外表与内心巨大的落差，也常常是小说常用的一种塑造人物的方法。“美貌”一词又是一句很小声的悄悄话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5.骗得过唐僧八戒，骗得过悟空吗？我们接着读故事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悟空怎么打的，打完之后发生了什么？读一读3、4小节，试着讲一讲。如果你发现了“故事里的悄悄话”，记得圈起来，给大家讲一讲你听出了什么。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出示有关悄悄话的提示：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埋下伏笔，或能与前后文对应起来看的词句；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lastRenderedPageBreak/>
        <w:t>暗示着可能发生的情节；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体现了人物特点的词句；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琢磨琢磨很有意思的词句……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6.交流讲故事（相机板书：变村姑 举棒打 责怪 辩解）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7.品读“悄悄话”。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预设：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①“扔下一具尸首”：暗示了后续的情节，引起唐僧的疑虑，也可以看出白骨精的狡诈。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②“这才有些相信”：唐僧已经在怀疑了，所以才有了后来不由分说的责罚。</w:t>
      </w:r>
    </w:p>
    <w:p w:rsidR="00D61255" w:rsidRDefault="00D61255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D61255">
        <w:rPr>
          <w:rFonts w:asciiTheme="minorEastAsia" w:hAnsiTheme="minorEastAsia" w:hint="eastAsia"/>
          <w:b/>
          <w:sz w:val="24"/>
          <w:szCs w:val="24"/>
        </w:rPr>
        <w:t>设计意图：一变的处理，我写的比较详细。当然各个班在实施的过程肯定会有不一样的实际情况。我旨在突出一种意图，那就是教语文知识，要凭借具体的语言，让知识情境化，让学生渐渐地领悟到原来是这么回事情。所谓悄悄话，是引发学生用心品读词句的一种说法，目的是让学生进入故事的情境，关注细节，品读人物，揣摩作者的遣词造句。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454486" w:rsidRPr="00D61255" w:rsidRDefault="00D61255" w:rsidP="0045448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D61255">
        <w:rPr>
          <w:rFonts w:asciiTheme="minorEastAsia" w:hAnsiTheme="minorEastAsia" w:hint="eastAsia"/>
          <w:b/>
          <w:sz w:val="24"/>
          <w:szCs w:val="24"/>
        </w:rPr>
        <w:t>四、学习第二打和第三打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1.回顾课文写第一打的三个自然段，我们会发现作者先写了白骨精的变，接着再写孙悟空的打，最后写了唐僧的责。</w:t>
      </w:r>
      <w:r w:rsidR="00D61255">
        <w:rPr>
          <w:rFonts w:asciiTheme="minorEastAsia" w:hAnsiTheme="minorEastAsia" w:hint="eastAsia"/>
          <w:sz w:val="24"/>
          <w:szCs w:val="24"/>
        </w:rPr>
        <w:t>（出示表格）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2.根据表格的提示读故事，提炼关键词。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3根据关键词练习复述故事，品读“故事里的悄悄话”，进一步感受人物形象，体会作者讲故事的技巧。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交流预设：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①“闪出” “年满八旬”：前后矛盾的举动是作者的暗示。也可见白骨精的狡猾，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②“又扔下一具尸首”：“又”呼应前面的情节，对应着后面唐僧的“惊”“摔” “不由分说”“喝”等表现。白骨精故意两次这么做，就是为了挑起唐僧对孙悟空的不信任，驱走孙悟空，白骨精才有机可乘，更显出了他的狡猾，诡计多端。而唐僧肉眼凡胎，不分是非，也让人烦恼。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③品读“松箍咒”体会悟空的忠心耿耿：如果你是孙悟空，为了保护师傅，挺身而出，反而受到了责罚，被念了二十遍紧箍咒，你会怎么想怎么做？（悟空不离不弃，假借松箍咒，逃过了被逐，但仍衷心不改）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④“我再饶你这一次，但不可再行凶了。”暗示着后面孙悟空“三打白骨精”之后最终被逐出师门的情节。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lastRenderedPageBreak/>
        <w:t>……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4.小结：同学们，原著对这三打的过程描写更为详细，人物的矛盾冲突更激烈，情节的叙述更为具体，读读原著，你会发现白骨精的三变，分别抓住了猪八戒嘴馋好色和唐僧心软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迂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善的弱点，虽然它被打回原形，但也导致了师徒结怨，悟空被逐的结果，这才有了后来（出示）“第二十八回：花果山群妖聚义，黑松岭三藏逢魔”的故事。《西游记》这部古代章回体小说就凭借着环环相扣的曲折情节吸引了无数读者，精彩的故事情节又塑造了许多精彩鲜明的人物形象。好书好读，耐读，“欲知后事如何，请听书中分解。”</w:t>
      </w:r>
    </w:p>
    <w:p w:rsidR="00454486" w:rsidRPr="00454486" w:rsidRDefault="00D61255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D61255">
        <w:rPr>
          <w:rFonts w:asciiTheme="minorEastAsia" w:hAnsiTheme="minorEastAsia" w:hint="eastAsia"/>
          <w:b/>
          <w:sz w:val="24"/>
          <w:szCs w:val="24"/>
        </w:rPr>
        <w:t>设计意图：阅读此类文本，我认为激发起学生的阅读兴趣，也是很重要的教学目标。但授之以鱼也要授之以渔，也就是要教会学生如何阅读，积累一些此类文本的阅读经验。课文与原文的对比阅读，不能只是单纯比较哪个更好的问题，而要让学生感受到，词句的修辞，篇章的安排，都有作者的写作意图，要能敏锐地观察、发现和体会，才能收获更丰富的阅读体验。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454486" w:rsidRPr="00454486" w:rsidRDefault="00D61255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 w:rsidR="00454486" w:rsidRPr="00454486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布置</w:t>
      </w:r>
      <w:r w:rsidR="00454486" w:rsidRPr="00454486">
        <w:rPr>
          <w:rFonts w:asciiTheme="minorEastAsia" w:hAnsiTheme="minorEastAsia" w:hint="eastAsia"/>
          <w:sz w:val="24"/>
          <w:szCs w:val="24"/>
        </w:rPr>
        <w:t>作业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1、通过今天的学习，你对如何阅读小说，有什么心得？</w:t>
      </w:r>
    </w:p>
    <w:p w:rsidR="00454486" w:rsidRPr="00454486" w:rsidRDefault="00454486" w:rsidP="0045448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54486">
        <w:rPr>
          <w:rFonts w:asciiTheme="minorEastAsia" w:hAnsiTheme="minorEastAsia" w:hint="eastAsia"/>
          <w:sz w:val="24"/>
          <w:szCs w:val="24"/>
        </w:rPr>
        <w:t>2.读读后面的故事，看看孙悟空的到底受到了什么责罚，读完后写一写你想对唐僧或者</w:t>
      </w:r>
      <w:proofErr w:type="gramStart"/>
      <w:r w:rsidRPr="00454486">
        <w:rPr>
          <w:rFonts w:asciiTheme="minorEastAsia" w:hAnsiTheme="minorEastAsia" w:hint="eastAsia"/>
          <w:sz w:val="24"/>
          <w:szCs w:val="24"/>
        </w:rPr>
        <w:t>八戒说什么</w:t>
      </w:r>
      <w:proofErr w:type="gramEnd"/>
      <w:r w:rsidRPr="00454486">
        <w:rPr>
          <w:rFonts w:asciiTheme="minorEastAsia" w:hAnsiTheme="minorEastAsia" w:hint="eastAsia"/>
          <w:sz w:val="24"/>
          <w:szCs w:val="24"/>
        </w:rPr>
        <w:t>，你也可以对悟空提提建议？</w:t>
      </w:r>
    </w:p>
    <w:sectPr w:rsidR="00454486" w:rsidRPr="00454486" w:rsidSect="000B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2FB" w:rsidRDefault="008B72FB" w:rsidP="00454486">
      <w:r>
        <w:separator/>
      </w:r>
    </w:p>
  </w:endnote>
  <w:endnote w:type="continuationSeparator" w:id="0">
    <w:p w:rsidR="008B72FB" w:rsidRDefault="008B72FB" w:rsidP="00454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2FB" w:rsidRDefault="008B72FB" w:rsidP="00454486">
      <w:r>
        <w:separator/>
      </w:r>
    </w:p>
  </w:footnote>
  <w:footnote w:type="continuationSeparator" w:id="0">
    <w:p w:rsidR="008B72FB" w:rsidRDefault="008B72FB" w:rsidP="00454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486"/>
    <w:rsid w:val="00007416"/>
    <w:rsid w:val="000B2EEE"/>
    <w:rsid w:val="00454486"/>
    <w:rsid w:val="005C42EC"/>
    <w:rsid w:val="008B72FB"/>
    <w:rsid w:val="00C96019"/>
    <w:rsid w:val="00D6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4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4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2019-03-28T11:29:00Z</dcterms:created>
  <dcterms:modified xsi:type="dcterms:W3CDTF">2019-03-28T11:48:00Z</dcterms:modified>
</cp:coreProperties>
</file>