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Relationship Target="docProps/custom.xml" Type="http://schemas.openxmlformats.org/officeDocument/2006/relationships/custom-properties" Id="rId4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xmlns:w16se="http://schemas.microsoft.com/office/word/2015/wordml/symex" mc:Ignorable="w14 w15 w16se wp14">
  <w:body>
    <w:p>
      <w:pPr>
        <w:numPr>
          <w:ilvl w:val="0"/>
          <w:numId w:val="1012"/>
        </w:numPr>
        <w:snapToGrid w:val="false"/>
        <w:spacing/>
        <w:ind w:hangingChars="200"/>
        <w:jc w:val="left"/>
      </w:pPr>
      <w:r>
        <w:rPr>
          <w:rFonts w:ascii="Wingdings" w:hAnsi="Wingdings" w:eastAsia="Wingdings"/>
          <w:sz w:val="24"/>
          <w:szCs w:val="24"/>
        </w:rPr>
      </w:r>
    </w:p>
    <w:p>
      <w:pPr>
        <w:snapToGrid w:val="false"/>
        <w:spacing w:line="400" w:lineRule="exact"/>
        <w:ind w:firstLine="420"/>
        <w:jc w:val="both"/>
      </w:pPr>
      <w:r>
        <w:rPr>
          <w:rFonts w:ascii="微软雅黑" w:hAnsi="微软雅黑" w:eastAsia="微软雅黑"/>
          <w:sz w:val="24"/>
          <w:szCs w:val="24"/>
        </w:rPr>
      </w:r>
      <w:r>
        <w:rPr>
          <w:rFonts w:ascii="黑体" w:hAnsi="黑体" w:eastAsia="黑体"/>
          <w:sz w:val="32"/>
          <w:szCs w:val="32"/>
        </w:rPr>
        <w:t>圩小</w:t>
      </w:r>
      <w:r>
        <w:rPr>
          <w:rFonts w:ascii="黑体" w:hAnsi="黑体" w:eastAsia="黑体"/>
          <w:sz w:val="32"/>
          <w:szCs w:val="32"/>
          <w:u w:val="single"/>
        </w:rPr>
        <w:t>四</w:t>
      </w:r>
      <w:r>
        <w:rPr>
          <w:rFonts w:ascii="黑体" w:hAnsi="黑体" w:eastAsia="黑体"/>
          <w:sz w:val="32"/>
          <w:szCs w:val="32"/>
        </w:rPr>
        <w:t>年级第</w:t>
      </w:r>
      <w:r>
        <w:rPr>
          <w:rFonts w:ascii="黑体" w:hAnsi="黑体" w:eastAsia="黑体"/>
          <w:sz w:val="32"/>
          <w:szCs w:val="32"/>
          <w:u w:val="single"/>
        </w:rPr>
        <w:t xml:space="preserve"> 5 </w:t>
      </w:r>
      <w:r>
        <w:rPr>
          <w:rFonts w:ascii="黑体" w:hAnsi="黑体" w:eastAsia="黑体"/>
          <w:sz w:val="32"/>
          <w:szCs w:val="32"/>
        </w:rPr>
        <w:t>周周</w:t>
      </w:r>
      <w:r>
        <w:rPr>
          <w:rFonts w:ascii="黑体" w:hAnsi="黑体" w:eastAsia="黑体"/>
          <w:sz w:val="32"/>
          <w:szCs w:val="32"/>
        </w:rPr>
        <w:t>五</w:t>
      </w:r>
      <w:r>
        <w:rPr>
          <w:rFonts w:ascii="黑体" w:hAnsi="黑体" w:eastAsia="黑体"/>
          <w:sz w:val="32"/>
          <w:szCs w:val="32"/>
        </w:rPr>
        <w:t>学生家庭作业记录表</w:t>
      </w:r>
      <w:r>
        <w:rPr>
          <w:rFonts w:ascii="宋体" w:hAnsi="宋体" w:eastAsia="宋体"/>
          <w:sz w:val="32"/>
          <w:szCs w:val="32"/>
        </w:rPr>
        <w:t>　</w:t>
      </w:r>
    </w:p>
    <w:p>
      <w:pPr>
        <w:snapToGrid w:val="false"/>
        <w:spacing/>
        <w:ind w:firstLineChars="900"/>
        <w:jc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</w:r>
      <w:r>
        <w:rPr>
          <w:rFonts w:ascii="宋体" w:hAnsi="宋体" w:eastAsia="宋体"/>
          <w:sz w:val="28"/>
          <w:szCs w:val="28"/>
        </w:rPr>
        <w:t>审核人（年级组长）</w:t>
      </w:r>
    </w:p>
    <w:tbl>
      <w:tblPr>
        <w:tblStyle w:val="a7"/>
        <w:tblW w:w="0" w:type="auto"/>
        <w:tblInd w:w="-387"/>
        <w:tblLook w:firstRow="1" w:lastRow="0" w:firstColumn="1" w:lastColumn="0" w:noHBand="0" w:noVBand="1" w:val="04A0"/>
      </w:tblPr>
      <w:tblGrid>
        <w:gridCol w:w="825"/>
        <w:gridCol w:w="6750"/>
        <w:gridCol w:w="795"/>
        <w:gridCol w:w="1215"/>
      </w:tblGrid>
      <w:tr>
        <w:trPr>
          <w:trHeight w:val="345" w:hRule="atLeast"/>
        </w:trPr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8"/>
                <w:szCs w:val="28"/>
              </w:rPr>
              <w:t>　作业类型与内容（各科写在一起）</w:t>
            </w:r>
          </w:p>
        </w:tc>
        <w:tc>
          <w:tcPr>
            <w:tcW w:w="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合计</w:t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</w:r>
            <w:r>
              <w:rPr>
                <w:rFonts w:ascii="宋体" w:hAnsi="宋体" w:eastAsia="宋体"/>
                <w:sz w:val="24"/>
                <w:szCs w:val="24"/>
              </w:rPr>
              <w:t>老师签名</w:t>
            </w:r>
          </w:p>
        </w:tc>
      </w:tr>
      <w:tr>
        <w:trPr>
          <w:trHeight w:val="58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1班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新课词语。</w:t>
            </w:r>
            <w:r>
              <w:rPr>
                <w:rFonts w:ascii="楷体" w:hAnsi="楷体" w:eastAsia="楷体"/>
                <w:sz w:val="24"/>
                <w:szCs w:val="24"/>
              </w:rPr>
              <w:t>数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24"/>
              </w:rPr>
              <w:t>大练2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杨霞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读u</w:t>
            </w:r>
            <w:r>
              <w:rPr>
                <w:rFonts w:ascii="楷体" w:hAnsi="楷体" w:eastAsia="楷体"/>
                <w:sz w:val="24"/>
                <w:szCs w:val="24"/>
              </w:rPr>
              <w:t>3sc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语：三词两句积累。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6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生活、拓展类：语：读书小报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2班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抄写12课词语词语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数：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大练2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>.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,</w:t>
            </w:r>
            <w:r>
              <w:rPr>
                <w:rFonts w:ascii="楷体" w:hAnsi="楷体" w:eastAsia="楷体"/>
                <w:sz w:val="24"/>
                <w:szCs w:val="24"/>
              </w:rPr>
              <w:t>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陈建良贾梦婷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张香婷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</w:t>
            </w:r>
            <w:r>
              <w:rPr>
                <w:rFonts w:ascii="楷体" w:hAnsi="楷体" w:eastAsia="楷体"/>
                <w:sz w:val="24"/>
                <w:szCs w:val="24"/>
              </w:rPr>
              <w:t>阅读报纸。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听读</w:t>
            </w:r>
            <w:r>
              <w:rPr>
                <w:rFonts w:ascii="楷体" w:hAnsi="楷体" w:eastAsia="楷体"/>
                <w:sz w:val="24"/>
                <w:szCs w:val="24"/>
              </w:rPr>
              <w:t>课文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语：数：练习广播操英：完成作业网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生活、拓展类：语：数：新时代好少年创作。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3班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新课词语</w:t>
            </w:r>
            <w:r>
              <w:rPr>
                <w:rFonts w:ascii="楷体" w:hAnsi="楷体" w:eastAsia="楷体"/>
                <w:sz w:val="24"/>
                <w:szCs w:val="24"/>
              </w:rPr>
              <w:t>两遍</w:t>
            </w:r>
            <w:r>
              <w:rPr>
                <w:rFonts w:ascii="楷体" w:hAnsi="楷体" w:eastAsia="楷体"/>
                <w:sz w:val="24"/>
                <w:szCs w:val="24"/>
              </w:rPr>
              <w:t>，</w:t>
            </w:r>
            <w:r>
              <w:rPr>
                <w:rFonts w:ascii="楷体" w:hAnsi="楷体" w:eastAsia="楷体"/>
                <w:sz w:val="24"/>
                <w:szCs w:val="24"/>
              </w:rPr>
              <w:t>复习第9课</w:t>
            </w:r>
            <w:r>
              <w:rPr>
                <w:rFonts w:ascii="楷体" w:hAnsi="楷体" w:eastAsia="楷体"/>
                <w:sz w:val="24"/>
                <w:szCs w:val="24"/>
              </w:rPr>
              <w:t>。数：</w:t>
            </w:r>
            <w:r>
              <w:rPr>
                <w:rFonts w:ascii="楷体" w:hAnsi="楷体" w:eastAsia="楷体"/>
                <w:sz w:val="24"/>
                <w:szCs w:val="24"/>
              </w:rPr>
              <w:t>小练1页。</w:t>
            </w:r>
            <w:r>
              <w:rPr>
                <w:rFonts w:ascii="楷体" w:hAnsi="楷体" w:eastAsia="楷体"/>
                <w:sz w:val="24"/>
                <w:szCs w:val="24"/>
              </w:rPr>
              <w:t>英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王雪娟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翁家欣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操作、实践活动类：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演一演公一休拒收礼物</w:t>
            </w:r>
            <w:r>
              <w:rPr>
                <w:rFonts w:ascii="楷体" w:hAnsi="楷体" w:eastAsia="楷体"/>
                <w:sz w:val="24"/>
                <w:szCs w:val="24"/>
              </w:rPr>
              <w:t>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语：寻找春天。数：英：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4班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完成习作3</w:t>
            </w:r>
            <w:r>
              <w:rPr>
                <w:rFonts w:ascii="楷体" w:hAnsi="楷体" w:eastAsia="楷体"/>
                <w:sz w:val="24"/>
                <w:szCs w:val="24"/>
              </w:rPr>
              <w:t>。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数：试卷一张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鞠益萍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朱梦云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张珺茹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语：阅读半小时数：英：背诵课文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语：完成手抄报，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练习广播操数：英：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完成作业网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</w:t>
            </w:r>
            <w:r>
              <w:rPr>
                <w:rFonts w:ascii="黑体" w:hAnsi="黑体" w:eastAsia="黑体"/>
                <w:sz w:val="24"/>
                <w:szCs w:val="24"/>
              </w:rPr>
              <w:t>：语：预习新课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数：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陈雯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语：读［语延］</w:t>
            </w:r>
            <w:r>
              <w:rPr>
                <w:rFonts w:ascii="楷体" w:hAnsi="楷体" w:eastAsia="楷体"/>
                <w:sz w:val="24"/>
                <w:szCs w:val="24"/>
              </w:rPr>
              <w:t>，做积累。</w:t>
            </w:r>
            <w:r>
              <w:rPr>
                <w:rFonts w:ascii="楷体" w:hAnsi="楷体" w:eastAsia="楷体"/>
                <w:sz w:val="24"/>
                <w:szCs w:val="24"/>
              </w:rPr>
              <w:t>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pBdr/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找春天</w:t>
            </w:r>
            <w:r>
              <w:rPr>
                <w:rFonts w:ascii="黑体" w:hAnsi="黑体" w:eastAsia="黑体"/>
                <w:sz w:val="24"/>
                <w:szCs w:val="24"/>
                <w:shd w:val="clear"/>
              </w:rPr>
              <w:t xml:space="preserve"> </w:t>
            </w:r>
            <w:r>
              <w:rPr>
                <w:rFonts w:ascii="楷体" w:hAnsi="楷体" w:eastAsia="楷体"/>
                <w:sz w:val="24"/>
                <w:szCs w:val="24"/>
                <w:shd w:val="clear"/>
              </w:rPr>
              <w:t>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6班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</w:t>
            </w:r>
            <w:r>
              <w:rPr>
                <w:rFonts w:ascii="楷体" w:hAnsi="楷体" w:eastAsia="楷体"/>
                <w:sz w:val="24"/>
                <w:szCs w:val="24"/>
              </w:rPr>
              <w:t>三课词语2遍</w:t>
            </w:r>
            <w:r>
              <w:rPr>
                <w:rFonts w:ascii="楷体" w:hAnsi="楷体" w:eastAsia="楷体"/>
                <w:sz w:val="24"/>
                <w:szCs w:val="24"/>
              </w:rPr>
              <w:t>。数：大练1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。 </w:t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u3书下单词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2➕</w:t>
            </w:r>
            <w:r>
              <w:rPr>
                <w:rFonts w:ascii="黑体" w:hAnsi="黑体" w:eastAsia="黑体"/>
                <w:sz w:val="24"/>
                <w:szCs w:val="24"/>
              </w:rPr>
              <w:t>1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陈芮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毛柳香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曹丽娟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语：阅读半小时。数：英:背诵</w:t>
            </w:r>
            <w:r>
              <w:rPr>
                <w:rFonts w:ascii="楷体" w:hAnsi="楷体" w:eastAsia="楷体"/>
                <w:sz w:val="24"/>
                <w:szCs w:val="24"/>
              </w:rPr>
              <w:t>课</w:t>
            </w:r>
            <w:r>
              <w:rPr>
                <w:rFonts w:ascii="楷体" w:hAnsi="楷体" w:eastAsia="楷体"/>
                <w:sz w:val="24"/>
                <w:szCs w:val="24"/>
              </w:rPr>
              <w:t>文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pacing/>
              <w:ind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7班</w:t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基础类：</w:t>
            </w:r>
            <w:r>
              <w:rPr>
                <w:rFonts w:ascii="楷体" w:hAnsi="楷体" w:eastAsia="楷体"/>
                <w:sz w:val="24"/>
                <w:szCs w:val="24"/>
              </w:rPr>
              <w:t>语：1课词语两遍，一篇作文。</w:t>
            </w:r>
            <w:r>
              <w:rPr>
                <w:rFonts w:ascii="楷体" w:hAnsi="楷体" w:eastAsia="楷体"/>
                <w:sz w:val="24"/>
                <w:szCs w:val="24"/>
              </w:rPr>
              <w:t>数：大练习册</w:t>
            </w:r>
            <w:r>
              <w:rPr>
                <w:rFonts w:ascii="楷体" w:hAnsi="楷体" w:eastAsia="楷体"/>
                <w:sz w:val="24"/>
                <w:szCs w:val="24"/>
              </w:rPr>
              <w:t>一</w:t>
            </w:r>
            <w:r>
              <w:rPr>
                <w:rFonts w:ascii="楷体" w:hAnsi="楷体" w:eastAsia="楷体"/>
                <w:sz w:val="24"/>
                <w:szCs w:val="24"/>
              </w:rPr>
              <w:t>页</w:t>
            </w:r>
          </w:p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楷体" w:hAnsi="楷体" w:eastAsia="楷体"/>
                <w:sz w:val="24"/>
                <w:szCs w:val="24"/>
              </w:rPr>
              <w:t>英：</w:t>
            </w:r>
            <w:r>
              <w:rPr>
                <w:rFonts w:ascii="楷体" w:hAnsi="楷体" w:eastAsia="楷体"/>
                <w:sz w:val="24"/>
                <w:szCs w:val="24"/>
              </w:rPr>
              <w:t>完成大练U3</w:t>
            </w:r>
          </w:p>
        </w:tc>
        <w:tc>
          <w:tcPr>
            <w:tcW w:w="79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50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高朝霞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黄晓东</w:t>
            </w:r>
          </w:p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  <w:r>
              <w:rPr>
                <w:rFonts w:ascii="宋体" w:hAnsi="宋体" w:eastAsia="宋体"/>
                <w:sz w:val="32"/>
                <w:szCs w:val="32"/>
              </w:rPr>
              <w:t>顾志荣</w:t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阅读类：</w:t>
            </w:r>
            <w:r>
              <w:rPr>
                <w:rFonts w:ascii="楷体" w:hAnsi="楷体" w:eastAsia="楷体"/>
                <w:sz w:val="24"/>
                <w:szCs w:val="24"/>
              </w:rPr>
              <w:t>语：读课外书。数：英：</w:t>
            </w:r>
            <w:r>
              <w:rPr>
                <w:rFonts w:ascii="楷体" w:hAnsi="楷体" w:eastAsia="楷体"/>
                <w:sz w:val="24"/>
                <w:szCs w:val="24"/>
              </w:rPr>
              <w:t>听读u3st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操作、实践类：</w:t>
            </w:r>
            <w:r>
              <w:rPr>
                <w:rFonts w:ascii="楷体" w:hAnsi="楷体" w:eastAsia="楷体"/>
                <w:sz w:val="24"/>
                <w:szCs w:val="24"/>
              </w:rPr>
              <w:t>语：做广播操。数：英：完成作业网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  <w:tr>
        <w:trPr>
          <w:trHeight w:val="345" w:hRule="atLeast"/>
        </w:trPr>
        <w:tc>
          <w:tcPr>
            <w:tcW w:w="8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6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</w:pPr>
            <w:r>
              <w:rPr>
                <w:rFonts w:ascii="微软雅黑" w:hAnsi="微软雅黑" w:eastAsia="微软雅黑"/>
                <w:sz w:val="24"/>
                <w:szCs w:val="24"/>
              </w:rPr>
            </w:r>
            <w:r>
              <w:rPr>
                <w:rFonts w:ascii="黑体" w:hAnsi="黑体" w:eastAsia="黑体"/>
                <w:sz w:val="24"/>
                <w:szCs w:val="24"/>
              </w:rPr>
              <w:t>生活、拓展类：</w:t>
            </w:r>
            <w:r>
              <w:rPr>
                <w:rFonts w:ascii="楷体" w:hAnsi="楷体" w:eastAsia="楷体"/>
                <w:sz w:val="24"/>
                <w:szCs w:val="24"/>
              </w:rPr>
              <w:t>语：观察春天的油菜花</w:t>
            </w:r>
            <w:r>
              <w:rPr>
                <w:rFonts w:ascii="楷体" w:hAnsi="楷体" w:eastAsia="楷体"/>
                <w:sz w:val="24"/>
                <w:szCs w:val="24"/>
              </w:rPr>
              <w:t>。数：英：</w:t>
            </w:r>
          </w:p>
          <w:p>
            <w:pPr>
              <w:snapToGrid w:val="false"/>
              <w:spacing/>
              <w:ind/>
              <w:jc w:val="both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</w:r>
          </w:p>
        </w:tc>
        <w:tc>
          <w:tcPr>
            <w:tcW w:w="79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false"/>
              <w:spacing/>
              <w:ind/>
              <w:jc w:val="both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ascii="宋体" w:hAnsi="宋体" w:eastAsia="宋体"/>
                <w:sz w:val="32"/>
                <w:szCs w:val="32"/>
              </w:rPr>
            </w:r>
          </w:p>
        </w:tc>
      </w:tr>
    </w:tbl>
    <w:p>
      <w:pPr>
        <w:snapToGrid w:val="false"/>
        <w:spacing/>
        <w:ind/>
        <w:jc w:val="both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</w:r>
    </w:p>
    <w:sectPr w:rsidR="00C604EC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hint="default" w:ascii="Wingdings" w:hAnsi="Wingdings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hint="default" w:ascii="Wingdings" w:hAnsi="Wingdings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hint="default" w:ascii="Times New Roman" w:hAnsi="Times New Roman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12">
    <w:multiLevelType w:val="hybridMultilevel"/>
    <w:lvl w:ilvl="0">
      <w:start w:val="1"/>
      <w:numFmt w:val="bullet"/>
      <w:lvlText w:val=""/>
      <w:lvlJc w:val="left"/>
      <w:pPr>
        <w:ind w:left="420" w:hanging="420"/>
      </w:pPr>
      <w:rPr>
        <w:rFonts w:ascii="Wingdings" w:hAnsi="Wingdings" w:eastAsia="Wingdings"/>
      </w:rPr>
    </w:lvl>
    <w:lvl w:ilvl="1">
      <w:start w:val="1"/>
      <w:numFmt w:val="bullet"/>
      <w:lvlText w:val=""/>
      <w:lvlJc w:val="left"/>
      <w:pPr>
        <w:ind w:left="840" w:hanging="420"/>
      </w:pPr>
      <w:rPr>
        <w:rFonts w:hint="default" w:ascii="Wingdings" w:hAnsi="Wingdings"/>
      </w:rPr>
    </w:lvl>
    <w:lvl w:ilvl="2">
      <w:start w:val="1"/>
      <w:numFmt w:val="bullet"/>
      <w:lvlText w:val=""/>
      <w:lvlJc w:val="left"/>
      <w:pPr>
        <w:ind w:left="1260" w:hanging="420"/>
      </w:pPr>
      <w:rPr>
        <w:rFonts w:hint="default" w:ascii="Wingdings" w:hAnsi="Wingdings"/>
      </w:rPr>
    </w:lvl>
    <w:lvl w:ilvl="3">
      <w:start w:val="1"/>
      <w:numFmt w:val="bullet"/>
      <w:lvlText w:val=""/>
      <w:lvlJc w:val="left"/>
      <w:pPr>
        <w:ind w:left="1680" w:hanging="420"/>
      </w:pPr>
      <w:rPr>
        <w:rFonts w:hint="default" w:ascii="Wingdings" w:hAnsi="Wingdings"/>
      </w:rPr>
    </w:lvl>
    <w:lvl w:ilvl="4">
      <w:start w:val="1"/>
      <w:numFmt w:val="bullet"/>
      <w:lvlText w:val=""/>
      <w:lvlJc w:val="left"/>
      <w:pPr>
        <w:ind w:left="2100" w:hanging="420"/>
      </w:pPr>
      <w:rPr>
        <w:rFonts w:hint="default" w:ascii="Wingdings" w:hAnsi="Wingdings"/>
      </w:rPr>
    </w:lvl>
    <w:lvl w:ilvl="5">
      <w:start w:val="1"/>
      <w:numFmt w:val="bullet"/>
      <w:lvlText w:val=""/>
      <w:lvlJc w:val="left"/>
      <w:pPr>
        <w:ind w:left="2520" w:hanging="420"/>
      </w:pPr>
      <w:rPr>
        <w:rFonts w:hint="default" w:ascii="Wingdings" w:hAnsi="Wingdings"/>
      </w:rPr>
    </w:lvl>
    <w:lvl w:ilvl="6">
      <w:start w:val="1"/>
      <w:numFmt w:val="bullet"/>
      <w:lvlText w:val=""/>
      <w:lvlJc w:val="left"/>
      <w:pPr>
        <w:ind w:left="2940" w:hanging="420"/>
      </w:pPr>
      <w:rPr>
        <w:rFonts w:hint="default" w:ascii="Wingdings" w:hAnsi="Wingdings"/>
      </w:rPr>
    </w:lvl>
    <w:lvl w:ilvl="7">
      <w:start w:val="1"/>
      <w:numFmt w:val="bullet"/>
      <w:lvlText w:val=""/>
      <w:lvlJc w:val="left"/>
      <w:pPr>
        <w:ind w:left="3360" w:hanging="420"/>
      </w:pPr>
      <w:rPr>
        <w:rFonts w:hint="default" w:ascii="Wingdings" w:hAnsi="Wingdings"/>
      </w:rPr>
    </w:lvl>
    <w:lvl w:ilvl="8">
      <w:start w:val="1"/>
      <w:numFmt w:val="bullet"/>
      <w:lvlText w:val="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  <w:num w:numId="1012">
    <w:abstractNumId w:val="10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white"/>
    </o:shapedefaults>
    <o:shapelayout v:ext="edit">
      <o:idmap v:ext="edit" data="1"/>
    </o:shapelayout>
  </w:shapeDefaults>
  <w:decimalSymbol w:val="."/>
  <w:listSeparator w:val=","/>
  <w15:docId w15:val="{20DE070A-6068-41E9-B520-D45B669F5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numbering.xml" Type="http://schemas.openxmlformats.org/officeDocument/2006/relationships/numbering" Id="rId3"/><Relationship Target="fontTable.xml" Type="http://schemas.openxmlformats.org/officeDocument/2006/relationships/fontTable" Id="rId7"/><Relationship Target="../customXml/item2.xml" Type="http://schemas.openxmlformats.org/officeDocument/2006/relationships/customXml" Id="rId2"/><Relationship Target="../customXml/item1.xml" Type="http://schemas.openxmlformats.org/officeDocument/2006/relationships/customXml" Id="rId1"/><Relationship Target="webSettings.xml" Type="http://schemas.openxmlformats.org/officeDocument/2006/relationships/webSettings" Id="rId6"/><Relationship Target="settings.xml" Type="http://schemas.openxmlformats.org/officeDocument/2006/relationships/settings" Id="rId5"/><Relationship Target="styles.xml" Type="http://schemas.openxmlformats.org/officeDocument/2006/relationships/styles" Id="rId4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/></Relationships>
</file>

<file path=customXml/_rels/item2.xml.rels><?xml version="1.0" encoding="UTF-8" standalone="yes"?><Relationships xmlns="http://schemas.openxmlformats.org/package/2006/relationships"><Relationship Target="itemProps2.xml" Type="http://schemas.openxmlformats.org/officeDocument/2006/relationships/customXmlProps" Id="rId1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18</properties:Words>
  <properties:Characters>106</properties:Characters>
  <properties:Lines>1</properties:Lines>
  <properties:Paragraphs>1</properties:Paragraphs>
  <properties:TotalTime>1</properties:TotalTime>
  <properties:ScaleCrop>false</properties:ScaleCrop>
  <properties:LinksUpToDate>false</properties:LinksUpToDate>
  <properties:CharactersWithSpaces>123</properties:CharactersWithSpaces>
  <properties:SharedDoc>false</properties:SharedDoc>
  <properties:HyperlinksChanged>false</properties:HyperlinksChanged>
  <properties:Application>Tencent</properties:Application>
  <properties:AppVersion>3.3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2017-01-10T09:10:00Z</dcterms:created>
  <dc:creator>Tencent</dc:creator>
  <cp:lastModifiedBy>Tencent</cp:lastModifiedBy>
  <dcterms:modified xmlns:xsi="http://www.w3.org/2001/XMLSchema-instance" xsi:type="dcterms:W3CDTF">2018-12-10T07:40:00Z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