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40"/>
          <w:lang w:eastAsia="zh-CN"/>
        </w:rPr>
      </w:pPr>
      <w:r>
        <w:rPr>
          <w:rFonts w:hint="eastAsia"/>
          <w:b/>
          <w:bCs/>
          <w:sz w:val="32"/>
          <w:szCs w:val="40"/>
        </w:rPr>
        <w:t>201</w:t>
      </w:r>
      <w:r>
        <w:rPr>
          <w:rFonts w:hint="eastAsia"/>
          <w:b/>
          <w:bCs/>
          <w:sz w:val="32"/>
          <w:szCs w:val="40"/>
          <w:lang w:val="en-US" w:eastAsia="zh-CN"/>
        </w:rPr>
        <w:t>8年寨桥初中</w:t>
      </w:r>
      <w:r>
        <w:rPr>
          <w:rFonts w:hint="eastAsia"/>
          <w:b/>
          <w:bCs/>
          <w:sz w:val="32"/>
          <w:szCs w:val="40"/>
        </w:rPr>
        <w:t>“法治宣传月”活动</w:t>
      </w:r>
      <w:r>
        <w:rPr>
          <w:rFonts w:hint="eastAsia"/>
          <w:b/>
          <w:bCs/>
          <w:sz w:val="32"/>
          <w:szCs w:val="40"/>
          <w:lang w:eastAsia="zh-CN"/>
        </w:rPr>
        <w:t>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今年12月4日是第五个国家宪法日，12月2日—8日也将迎来第一个“宪法宣传周”，12月也是我区第三个“法治宣传月”，为深入贯彻习近平总书记在中央全面依法治国委员会第一次会议上重要讲话精神，根据国家、省市</w:t>
      </w:r>
      <w:r>
        <w:rPr>
          <w:rFonts w:hint="eastAsia"/>
          <w:lang w:eastAsia="zh-CN"/>
        </w:rPr>
        <w:t>区</w:t>
      </w:r>
      <w:r>
        <w:rPr>
          <w:rFonts w:hint="eastAsia"/>
        </w:rPr>
        <w:t>文件精神</w:t>
      </w:r>
      <w:r>
        <w:rPr>
          <w:rFonts w:hint="eastAsia"/>
          <w:lang w:eastAsia="zh-CN"/>
        </w:rPr>
        <w:t>、</w:t>
      </w:r>
      <w:r>
        <w:rPr>
          <w:rFonts w:hint="eastAsia"/>
        </w:rPr>
        <w:t>区法宣办</w:t>
      </w:r>
      <w:r>
        <w:rPr>
          <w:rFonts w:hint="eastAsia"/>
          <w:lang w:eastAsia="zh-CN"/>
        </w:rPr>
        <w:t>及区教育局</w:t>
      </w:r>
      <w:r>
        <w:rPr>
          <w:rFonts w:hint="eastAsia"/>
        </w:rPr>
        <w:t>《关于开展2018年全区“宪法宣传周”暨“法治宣传月”活动的通知》（常武法宣办〔2018〕13号，附件1）安排，结合</w:t>
      </w:r>
      <w:r>
        <w:rPr>
          <w:rFonts w:hint="eastAsia"/>
          <w:lang w:eastAsia="zh-CN"/>
        </w:rPr>
        <w:t>学校</w:t>
      </w:r>
      <w:r>
        <w:rPr>
          <w:rFonts w:hint="eastAsia"/>
        </w:rPr>
        <w:t>实际，特制定</w:t>
      </w:r>
      <w:r>
        <w:rPr>
          <w:rFonts w:hint="eastAsia"/>
          <w:lang w:eastAsia="zh-CN"/>
        </w:rPr>
        <w:t>寨桥初中</w:t>
      </w:r>
      <w:r>
        <w:rPr>
          <w:rFonts w:hint="eastAsia"/>
        </w:rPr>
        <w:t>“宪法宣传周”暨“法治宣传月”活动实施方案。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rPr>
        <w:t>一、活动主题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尊崇宪法、学习宪法、遵守宪法、维护宪法、运用宪法。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二、时间安排</w:t>
      </w:r>
      <w:r>
        <w:rPr>
          <w:rFonts w:hint="eastAsia"/>
          <w:lang w:eastAsia="zh-CN"/>
        </w:rPr>
        <w:t>：</w:t>
      </w:r>
      <w:r>
        <w:rPr>
          <w:rFonts w:hint="eastAsia"/>
        </w:rPr>
        <w:t>12月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lang w:eastAsia="zh-CN"/>
        </w:rPr>
        <w:t>三、组织机构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lang w:eastAsia="zh-CN"/>
        </w:rPr>
        <w:t>组  长：周</w:t>
      </w:r>
      <w:r>
        <w:rPr>
          <w:rFonts w:hint="eastAsia"/>
          <w:lang w:val="en-US" w:eastAsia="zh-CN"/>
        </w:rPr>
        <w:t xml:space="preserve"> </w:t>
      </w:r>
      <w:r>
        <w:rPr>
          <w:rFonts w:hint="eastAsia"/>
          <w:lang w:eastAsia="zh-CN"/>
        </w:rPr>
        <w:t>锋（校长、党支部书记）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lang w:eastAsia="zh-CN"/>
        </w:rPr>
        <w:t>副组长：汤建峰（德育副校长）、魏丽芬（教学副校长）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eastAsiaTheme="minorEastAsia"/>
          <w:lang w:eastAsia="zh-CN"/>
        </w:rPr>
      </w:pPr>
      <w:r>
        <w:rPr>
          <w:rFonts w:hint="eastAsia"/>
          <w:lang w:eastAsia="zh-CN"/>
        </w:rPr>
        <w:t>成  员：邵向阳（政教处主任）、邓和平（政教处副主任）、钱文栋（政教处副主任）、符立新（教务处主任）、鲍建明（总务处主任）、蒋菊芳（团书记）和全体班主任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eastAsia="zh-CN"/>
        </w:rPr>
        <w:t>四</w:t>
      </w:r>
      <w:r>
        <w:rPr>
          <w:rFonts w:hint="eastAsia"/>
        </w:rPr>
        <w:t>、宣传重点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1.</w:t>
      </w:r>
      <w:r>
        <w:rPr>
          <w:rFonts w:hint="eastAsia"/>
        </w:rPr>
        <w:t>深入学习宣传以宪法为核心的社会主义法律体系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把宣传和树立宪法权威作为全面推进依法治国的重大事项，以宪法修正案为主要内容，在全社会普遍开展宪法宣传教育，深入宣传依宪治国、依宪执政等理念，宣传党的领导是宪法实施的最根本保证，宣传国家根本制度、根本任务，宣传公民的基本权利义务等基本内容。全面落实宪法宣誓制度，提高全体公民特别是领导干部和国家机关工作人员的宪法意识，增强宪法观念，自觉履行维护宪法尊严、保障宪法实施的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2.</w:t>
      </w:r>
      <w:r>
        <w:rPr>
          <w:rFonts w:hint="eastAsia"/>
        </w:rPr>
        <w:t>认真学习宣传习近平总书记关于全面依法治国的重要论述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要深入宣传贯彻以习近平同志为核心的党中央关于全面推进依法治国的重要部署、重大意义和总体要求，宣传科学立法、严格执法、公正司法、全民守法的生动实践，增强全社会厉行法治的积极性和主动性，更好地发挥法治宣传教育在全面依法治国中的基础性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3.</w:t>
      </w:r>
      <w:r>
        <w:rPr>
          <w:rFonts w:hint="eastAsia"/>
        </w:rPr>
        <w:t>深入学习宣传党章和其他党内基本法规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深入学习宣传习近平总书记关于全面从严治党的重要论述和新时代党的建设总要求，大力宣传党章是党的根本大法，是管党治党的总章程，是党内法规制度体系的根本；大力宣传党章的基本内容，宣传党的性质、指导思想、纲领任务、组织机构、组织制度，宣传党员的条件、权利、义务和纪律等，教育引导广大党员尊崇党章，以党章为根本遵循，坚决维护党章权威。大力宣传《关于新形势下党内政治生活的若干准则》《中国共产党廉洁自律准则》《中国共产党党内监督条例》《中国共产党纪律处分条例》《中国共产党问责条例》等基础主干党内法规制度，引导各级党员干部特别是“关键少数”，进一步增强党章党规党纪意识，做党章党规党纪和国家法律的自觉尊崇者、模范遵守者、坚定捍卫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eastAsiaTheme="minorEastAsia"/>
          <w:lang w:eastAsia="zh-CN"/>
        </w:rPr>
      </w:pPr>
      <w:r>
        <w:rPr>
          <w:rFonts w:hint="eastAsia"/>
        </w:rPr>
        <w:t>五、活动</w:t>
      </w:r>
      <w:r>
        <w:rPr>
          <w:rFonts w:hint="eastAsia"/>
          <w:lang w:eastAsia="zh-CN"/>
        </w:rPr>
        <w:t>安排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1.</w:t>
      </w:r>
      <w:r>
        <w:rPr>
          <w:rFonts w:hint="eastAsia"/>
        </w:rPr>
        <w:t>制作宣传标语</w:t>
      </w:r>
      <w:r>
        <w:rPr>
          <w:rFonts w:hint="eastAsia"/>
          <w:lang w:eastAsia="zh-CN"/>
        </w:rPr>
        <w:t>。</w:t>
      </w:r>
      <w:r>
        <w:rPr>
          <w:rFonts w:hint="eastAsia"/>
        </w:rPr>
        <w:t>出一期专题板报，宣传法制标语，组织学生阅读并记录法制宣传标语。具体内容可以参照以下几条：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(1)开展法制宣传教育</w:t>
      </w:r>
      <w:r>
        <w:rPr>
          <w:rFonts w:hint="eastAsia"/>
          <w:lang w:val="en-US" w:eastAsia="zh-CN"/>
        </w:rPr>
        <w:t xml:space="preserve">  </w:t>
      </w:r>
      <w:r>
        <w:rPr>
          <w:rFonts w:hint="eastAsia"/>
        </w:rPr>
        <w:t>积极推进依法治理</w:t>
      </w:r>
      <w:r>
        <w:rPr>
          <w:rFonts w:hint="eastAsia"/>
          <w:lang w:val="en-US" w:eastAsia="zh-CN"/>
        </w:rPr>
        <w:tab/>
        <w:t/>
      </w:r>
      <w:r>
        <w:rPr>
          <w:rFonts w:hint="eastAsia"/>
          <w:lang w:val="en-US" w:eastAsia="zh-CN"/>
        </w:rPr>
        <w:tab/>
      </w:r>
      <w:r>
        <w:rPr>
          <w:rFonts w:hint="eastAsia"/>
        </w:rPr>
        <w:t>(2)弘扬法治精神，促进社会和谐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(3)增强宪法观念</w:t>
      </w:r>
      <w:r>
        <w:rPr>
          <w:rFonts w:hint="eastAsia"/>
          <w:lang w:val="en-US" w:eastAsia="zh-CN"/>
        </w:rPr>
        <w:t xml:space="preserve">  </w:t>
      </w:r>
      <w:r>
        <w:rPr>
          <w:rFonts w:hint="eastAsia"/>
        </w:rPr>
        <w:t>推进依法治国</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rFonts w:hint="eastAsia"/>
        </w:rPr>
        <w:t>(4)弘扬法治精神</w:t>
      </w:r>
      <w:r>
        <w:rPr>
          <w:rFonts w:hint="eastAsia"/>
          <w:lang w:val="en-US" w:eastAsia="zh-CN"/>
        </w:rPr>
        <w:t xml:space="preserve">  </w:t>
      </w:r>
      <w:r>
        <w:rPr>
          <w:rFonts w:hint="eastAsia"/>
        </w:rPr>
        <w:t>推进法治学校建设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(5)提高全民法律素质</w:t>
      </w:r>
      <w:r>
        <w:rPr>
          <w:rFonts w:hint="eastAsia"/>
          <w:lang w:val="en-US" w:eastAsia="zh-CN"/>
        </w:rPr>
        <w:t xml:space="preserve">  </w:t>
      </w:r>
      <w:r>
        <w:rPr>
          <w:rFonts w:hint="eastAsia"/>
        </w:rPr>
        <w:t>自觉学法守法用法</w:t>
      </w:r>
      <w:r>
        <w:rPr>
          <w:rFonts w:hint="eastAsia"/>
          <w:lang w:val="en-US" w:eastAsia="zh-CN"/>
        </w:rPr>
        <w:tab/>
        <w:t/>
      </w:r>
      <w:r>
        <w:rPr>
          <w:rFonts w:hint="eastAsia"/>
          <w:lang w:val="en-US" w:eastAsia="zh-CN"/>
        </w:rPr>
        <w:tab/>
      </w:r>
      <w:r>
        <w:rPr>
          <w:rFonts w:hint="eastAsia"/>
        </w:rPr>
        <w:t>(6)增强公民宪法意识</w:t>
      </w:r>
      <w:r>
        <w:rPr>
          <w:rFonts w:hint="eastAsia"/>
          <w:lang w:val="en-US" w:eastAsia="zh-CN"/>
        </w:rPr>
        <w:t xml:space="preserve">  </w:t>
      </w:r>
      <w:r>
        <w:rPr>
          <w:rFonts w:hint="eastAsia"/>
        </w:rPr>
        <w:t>提高公民法律素养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(7)弘扬法治文化</w:t>
      </w:r>
      <w:r>
        <w:rPr>
          <w:rFonts w:hint="eastAsia"/>
          <w:lang w:val="en-US" w:eastAsia="zh-CN"/>
        </w:rPr>
        <w:t xml:space="preserve">  </w:t>
      </w:r>
      <w:r>
        <w:rPr>
          <w:rFonts w:hint="eastAsia"/>
        </w:rPr>
        <w:t>传播法治文明</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rFonts w:hint="eastAsia"/>
        </w:rPr>
        <w:t>(8)增强法制观念</w:t>
      </w:r>
      <w:r>
        <w:rPr>
          <w:rFonts w:hint="eastAsia"/>
          <w:lang w:val="en-US" w:eastAsia="zh-CN"/>
        </w:rPr>
        <w:t xml:space="preserve">  </w:t>
      </w:r>
      <w:r>
        <w:rPr>
          <w:rFonts w:hint="eastAsia"/>
        </w:rPr>
        <w:t>建设法治社会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eastAsiaTheme="minorEastAsia"/>
          <w:lang w:eastAsia="zh-CN"/>
        </w:rPr>
      </w:pPr>
      <w:r>
        <w:rPr>
          <w:rFonts w:hint="eastAsia"/>
          <w:lang w:val="en-US" w:eastAsia="zh-CN"/>
        </w:rPr>
        <w:t>2.</w:t>
      </w:r>
      <w:r>
        <w:rPr>
          <w:rFonts w:hint="eastAsia"/>
        </w:rPr>
        <w:t>开展国旗下</w:t>
      </w:r>
      <w:r>
        <w:rPr>
          <w:rFonts w:hint="eastAsia"/>
          <w:lang w:eastAsia="zh-CN"/>
        </w:rPr>
        <w:t>（校园之声）</w:t>
      </w:r>
      <w:r>
        <w:rPr>
          <w:rFonts w:hint="eastAsia"/>
        </w:rPr>
        <w:t>讲话活动，开展法制讲座，宣传法律知识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val="en-US" w:eastAsia="zh-CN"/>
        </w:rPr>
      </w:pPr>
      <w:r>
        <w:rPr>
          <w:rFonts w:hint="eastAsia"/>
          <w:lang w:val="en-US" w:eastAsia="zh-CN"/>
        </w:rPr>
        <w:t>3.参加“全省宪法知识网上闯关竞赛”活动。12月4日开始，省法宣办、司法厅在“江苏司法行政在线”微信平台开辟了竞赛通道，学校组织老师积极参与，并上传截图。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val="en-US" w:eastAsia="zh-CN"/>
        </w:rPr>
      </w:pPr>
      <w:r>
        <w:rPr>
          <w:rFonts w:hint="eastAsia"/>
          <w:lang w:val="en-US" w:eastAsia="zh-CN"/>
        </w:rPr>
        <w:t>4.组织师生观看法制教育视频，</w:t>
      </w:r>
      <w:r>
        <w:rPr>
          <w:rFonts w:hint="eastAsia"/>
        </w:rPr>
        <w:t>进一步普及法律常识</w:t>
      </w:r>
      <w:r>
        <w:rPr>
          <w:rFonts w:hint="eastAsia"/>
          <w:lang w:eastAsia="zh-CN"/>
        </w:rPr>
        <w:t>，</w:t>
      </w:r>
      <w:r>
        <w:rPr>
          <w:rFonts w:hint="eastAsia"/>
        </w:rPr>
        <w:t>提高青少年的法律意识</w:t>
      </w:r>
      <w:r>
        <w:rPr>
          <w:rFonts w:hint="eastAsia"/>
          <w:lang w:eastAsia="zh-CN"/>
        </w:rPr>
        <w:t>，增强教育的生动性、形象性。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val="en-US" w:eastAsia="zh-CN"/>
        </w:rPr>
      </w:pPr>
      <w:r>
        <w:rPr>
          <w:rFonts w:hint="eastAsia"/>
          <w:lang w:val="en-US" w:eastAsia="zh-CN"/>
        </w:rPr>
        <w:t>5.组织学生“读宪法</w:t>
      </w:r>
      <w:bookmarkStart w:id="0" w:name="_GoBack"/>
      <w:bookmarkEnd w:id="0"/>
      <w:r>
        <w:rPr>
          <w:rFonts w:hint="eastAsia"/>
          <w:lang w:val="en-US" w:eastAsia="zh-CN"/>
        </w:rPr>
        <w:t>谈感悟”（宪法晨读内容）活动（校园之声），感受宪法的尊严，</w:t>
      </w:r>
      <w:r>
        <w:rPr>
          <w:rFonts w:hint="eastAsia"/>
        </w:rPr>
        <w:t>让宪法这个根本大法植入学生的心中，形成自主的尊法、守法、用法、护法的法制意识。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val="en-US" w:eastAsia="zh-CN"/>
        </w:rPr>
      </w:pPr>
      <w:r>
        <w:rPr>
          <w:rFonts w:hint="eastAsia"/>
          <w:lang w:val="en-US" w:eastAsia="zh-CN"/>
        </w:rPr>
        <w:t>6.组织一次学生宪法知识比赛，进一步宣传法律知识，</w:t>
      </w:r>
      <w:r>
        <w:rPr>
          <w:rFonts w:hint="eastAsia"/>
        </w:rPr>
        <w:t>树立我校学生的法律意识，养成学法守法的行为习惯。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eastAsiaTheme="minorEastAsia"/>
          <w:lang w:eastAsia="zh-CN"/>
        </w:rPr>
      </w:pPr>
      <w:r>
        <w:rPr>
          <w:rFonts w:hint="eastAsia"/>
          <w:lang w:val="en-US" w:eastAsia="zh-CN"/>
        </w:rPr>
        <w:t>7.组织一次</w:t>
      </w:r>
      <w:r>
        <w:rPr>
          <w:rFonts w:hint="eastAsia"/>
          <w:lang w:eastAsia="zh-CN"/>
        </w:rPr>
        <w:t>班级主题</w:t>
      </w:r>
      <w:r>
        <w:rPr>
          <w:rFonts w:hint="eastAsia"/>
        </w:rPr>
        <w:t>活动</w:t>
      </w:r>
      <w:r>
        <w:rPr>
          <w:rFonts w:hint="eastAsia"/>
          <w:lang w:eastAsia="zh-CN"/>
        </w:rPr>
        <w:t>，</w:t>
      </w:r>
      <w:r>
        <w:rPr>
          <w:rFonts w:hint="eastAsia"/>
        </w:rPr>
        <w:t>大力宣传法律知识，</w:t>
      </w:r>
      <w:r>
        <w:rPr>
          <w:rFonts w:hint="eastAsia"/>
          <w:lang w:eastAsia="zh-CN"/>
        </w:rPr>
        <w:t>增强教育的生动性、参与性，强化学生的宪法体验。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8.</w:t>
      </w:r>
      <w:r>
        <w:rPr>
          <w:rFonts w:hint="eastAsia"/>
        </w:rPr>
        <w:t>组织一次教师普法活动</w:t>
      </w:r>
      <w:r>
        <w:rPr>
          <w:rFonts w:hint="eastAsia"/>
          <w:lang w:eastAsia="zh-CN"/>
        </w:rPr>
        <w:t>。</w:t>
      </w:r>
      <w:r>
        <w:rPr>
          <w:rFonts w:hint="eastAsia"/>
        </w:rPr>
        <w:t>组织教师学习12.4普法专题，学习宪法等法律知识，强化法律意识，学习后安排一次关于宪法的法律知识测试。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eastAsiaTheme="minorEastAsia"/>
          <w:lang w:eastAsia="zh-CN"/>
        </w:rPr>
      </w:pPr>
      <w:r>
        <w:rPr>
          <w:rFonts w:hint="eastAsia"/>
          <w:lang w:eastAsia="zh-CN"/>
        </w:rPr>
        <w:t>六、</w:t>
      </w:r>
      <w:r>
        <w:rPr>
          <w:rFonts w:hint="eastAsia"/>
        </w:rPr>
        <w:t>活动要求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1.</w:t>
      </w:r>
      <w:r>
        <w:rPr>
          <w:rFonts w:hint="eastAsia"/>
          <w:lang w:eastAsia="zh-CN"/>
        </w:rPr>
        <w:t>认真组织</w:t>
      </w:r>
      <w:r>
        <w:rPr>
          <w:rFonts w:hint="eastAsia"/>
        </w:rPr>
        <w:t>，加强领导。全校师生要高度重视“12·4”全国法制宣传日宣传教育活动，切实加强领导，组织好法制宣传日活动。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2.加强宣传，营造氛围。充分利用校园橱窗、板报、广播等宣传阵地采取“无缝式“宣传。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3.</w:t>
      </w:r>
      <w:r>
        <w:rPr>
          <w:rFonts w:hint="eastAsia"/>
        </w:rPr>
        <w:t>突出主题，注重实效。紧紧围绕今年“12·4”全国法制宣传日活动主题，突出宣传重点，注重实际效果，要结合实际情况，改进工作方式方法，创新活动形式，组织开展好内容丰富、形式多样的宣传活动。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4</w:t>
      </w:r>
      <w:r>
        <w:rPr>
          <w:rFonts w:hint="eastAsia"/>
        </w:rPr>
        <w:t>.高度重视，精心策划。各班级要把此次宣传活动作为法制宣传教育工作重要部分抓实抓好，要结合方案规定，加强法治意识引领，认真组织实施。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5</w:t>
      </w:r>
      <w:r>
        <w:rPr>
          <w:rFonts w:hint="eastAsia"/>
        </w:rPr>
        <w:t>.因地制宜，特色鲜明。要结班级特点和学生实际需求，设计组织好形式多样的系列活动，努力拓宽法制宣传渠道，创新法制宣传方式，确保法制宣传效果。</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3200"/>
        <w:textAlignment w:val="auto"/>
        <w:outlineLvl w:val="9"/>
        <w:rPr>
          <w:rFonts w:hint="eastAsia"/>
          <w:lang w:eastAsia="zh-CN"/>
        </w:rPr>
      </w:pPr>
      <w:r>
        <w:rPr>
          <w:rFonts w:hint="eastAsia"/>
          <w:lang w:eastAsia="zh-CN"/>
        </w:rPr>
        <w:t>寨桥初级中学</w:t>
      </w:r>
    </w:p>
    <w:p>
      <w:pPr>
        <w:keepNext w:val="0"/>
        <w:keepLines w:val="0"/>
        <w:pageBreakBefore w:val="0"/>
        <w:widowControl w:val="0"/>
        <w:kinsoku/>
        <w:wordWrap/>
        <w:overflowPunct/>
        <w:topLinePunct w:val="0"/>
        <w:autoSpaceDE/>
        <w:autoSpaceDN/>
        <w:bidi w:val="0"/>
        <w:adjustRightInd/>
        <w:snapToGrid/>
        <w:spacing w:line="400" w:lineRule="exact"/>
        <w:ind w:firstLine="6930" w:firstLineChars="3300"/>
        <w:textAlignment w:val="auto"/>
        <w:outlineLvl w:val="9"/>
        <w:rPr>
          <w:rFonts w:hint="eastAsia"/>
          <w:lang w:val="en-US" w:eastAsia="zh-CN"/>
        </w:rPr>
      </w:pPr>
      <w:r>
        <w:rPr>
          <w:rFonts w:hint="eastAsia"/>
          <w:lang w:val="en-US" w:eastAsia="zh-CN"/>
        </w:rPr>
        <w:t>2018.12.4</w:t>
      </w:r>
    </w:p>
    <w:p>
      <w:pPr>
        <w:keepNext w:val="0"/>
        <w:keepLines w:val="0"/>
        <w:pageBreakBefore w:val="0"/>
        <w:widowControl/>
        <w:kinsoku/>
        <w:wordWrap/>
        <w:overflowPunct/>
        <w:topLinePunct w:val="0"/>
        <w:autoSpaceDE/>
        <w:autoSpaceDN/>
        <w:bidi w:val="0"/>
        <w:adjustRightInd w:val="0"/>
        <w:snapToGrid w:val="0"/>
        <w:spacing w:after="0" w:line="260" w:lineRule="exact"/>
        <w:textAlignment w:val="auto"/>
        <w:rPr>
          <w:rFonts w:hint="eastAsia" w:ascii="华文仿宋" w:hAnsi="华文仿宋" w:eastAsia="华文仿宋"/>
          <w:sz w:val="21"/>
          <w:szCs w:val="21"/>
        </w:rPr>
      </w:pPr>
    </w:p>
    <w:p>
      <w:pPr>
        <w:keepNext w:val="0"/>
        <w:keepLines w:val="0"/>
        <w:pageBreakBefore w:val="0"/>
        <w:widowControl/>
        <w:kinsoku/>
        <w:wordWrap/>
        <w:overflowPunct/>
        <w:topLinePunct w:val="0"/>
        <w:autoSpaceDE/>
        <w:autoSpaceDN/>
        <w:bidi w:val="0"/>
        <w:adjustRightInd w:val="0"/>
        <w:snapToGrid w:val="0"/>
        <w:spacing w:after="0" w:line="260" w:lineRule="exact"/>
        <w:textAlignment w:val="auto"/>
        <w:rPr>
          <w:rFonts w:hint="eastAsia" w:ascii="华文仿宋" w:hAnsi="华文仿宋" w:eastAsia="华文仿宋"/>
          <w:sz w:val="21"/>
          <w:szCs w:val="21"/>
        </w:rPr>
      </w:pPr>
    </w:p>
    <w:p>
      <w:pPr>
        <w:keepNext w:val="0"/>
        <w:keepLines w:val="0"/>
        <w:pageBreakBefore w:val="0"/>
        <w:widowControl/>
        <w:kinsoku/>
        <w:wordWrap/>
        <w:overflowPunct/>
        <w:topLinePunct w:val="0"/>
        <w:autoSpaceDE/>
        <w:autoSpaceDN/>
        <w:bidi w:val="0"/>
        <w:adjustRightInd w:val="0"/>
        <w:snapToGrid w:val="0"/>
        <w:spacing w:after="0" w:line="340" w:lineRule="exact"/>
        <w:textAlignment w:val="auto"/>
        <w:rPr>
          <w:rFonts w:ascii="黑体" w:hAnsi="黑体" w:eastAsia="黑体"/>
          <w:b/>
          <w:sz w:val="22"/>
          <w:szCs w:val="22"/>
        </w:rPr>
      </w:pPr>
      <w:r>
        <w:rPr>
          <w:rFonts w:hint="eastAsia" w:ascii="华文仿宋" w:hAnsi="华文仿宋" w:eastAsia="华文仿宋"/>
          <w:sz w:val="22"/>
          <w:szCs w:val="22"/>
        </w:rPr>
        <w:t>附</w:t>
      </w:r>
    </w:p>
    <w:p>
      <w:pPr>
        <w:keepNext w:val="0"/>
        <w:keepLines w:val="0"/>
        <w:pageBreakBefore w:val="0"/>
        <w:widowControl/>
        <w:kinsoku/>
        <w:wordWrap/>
        <w:overflowPunct/>
        <w:topLinePunct w:val="0"/>
        <w:autoSpaceDE/>
        <w:autoSpaceDN/>
        <w:bidi w:val="0"/>
        <w:adjustRightInd w:val="0"/>
        <w:snapToGrid w:val="0"/>
        <w:spacing w:after="0" w:line="340" w:lineRule="exact"/>
        <w:jc w:val="center"/>
        <w:textAlignment w:val="auto"/>
        <w:rPr>
          <w:rFonts w:hint="eastAsia" w:ascii="华文中宋" w:hAnsi="华文中宋" w:eastAsia="华文中宋" w:cs="华文中宋"/>
          <w:b/>
          <w:sz w:val="22"/>
          <w:szCs w:val="22"/>
        </w:rPr>
      </w:pPr>
      <w:r>
        <w:rPr>
          <w:rFonts w:hint="eastAsia" w:ascii="华文中宋" w:hAnsi="华文中宋" w:eastAsia="华文中宋" w:cs="华文中宋"/>
          <w:b/>
          <w:bCs w:val="0"/>
          <w:sz w:val="22"/>
          <w:szCs w:val="22"/>
        </w:rPr>
        <w:t>宪法晨读内容</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b w:val="0"/>
          <w:bCs w:val="0"/>
          <w:color w:val="333333"/>
          <w:sz w:val="22"/>
          <w:szCs w:val="22"/>
          <w:lang w:bidi="ar"/>
        </w:rPr>
      </w:pPr>
      <w:r>
        <w:rPr>
          <w:rFonts w:hint="eastAsia" w:ascii="华文仿宋" w:hAnsi="华文仿宋" w:eastAsia="华文仿宋" w:cs="华文仿宋"/>
          <w:b/>
          <w:color w:val="333333"/>
          <w:sz w:val="22"/>
          <w:szCs w:val="22"/>
          <w:lang w:bidi="ar"/>
        </w:rPr>
        <w:t>序言</w:t>
      </w:r>
      <w:r>
        <w:rPr>
          <w:rFonts w:hint="eastAsia" w:ascii="华文仿宋" w:hAnsi="华文仿宋" w:eastAsia="华文仿宋" w:cs="华文仿宋"/>
          <w:b w:val="0"/>
          <w:color w:val="333333"/>
          <w:sz w:val="22"/>
          <w:szCs w:val="22"/>
          <w:lang w:bidi="ar"/>
        </w:rPr>
        <w:t>中国各族人民将继续在中国共产党领导下，在马克思列宁主义、毛泽东思想、邓小平理论、</w:t>
      </w:r>
      <w:r>
        <w:rPr>
          <w:rFonts w:hint="eastAsia" w:ascii="华文仿宋" w:hAnsi="华文仿宋" w:eastAsia="华文仿宋" w:cs="华文仿宋"/>
          <w:b w:val="0"/>
          <w:color w:val="333333"/>
          <w:sz w:val="22"/>
          <w:szCs w:val="22"/>
          <w:lang w:eastAsia="zh-CN" w:bidi="ar"/>
        </w:rPr>
        <w:t>“三个代表”</w:t>
      </w:r>
      <w:r>
        <w:rPr>
          <w:rFonts w:hint="eastAsia" w:ascii="华文仿宋" w:hAnsi="华文仿宋" w:eastAsia="华文仿宋" w:cs="华文仿宋"/>
          <w:b w:val="0"/>
          <w:color w:val="333333"/>
          <w:sz w:val="22"/>
          <w:szCs w:val="22"/>
          <w:lang w:bidi="ar"/>
        </w:rPr>
        <w:t>重要思想、</w:t>
      </w:r>
      <w:r>
        <w:rPr>
          <w:rFonts w:hint="eastAsia" w:ascii="华文仿宋" w:hAnsi="华文仿宋" w:eastAsia="华文仿宋" w:cs="华文仿宋"/>
          <w:b w:val="0"/>
          <w:bCs w:val="0"/>
          <w:color w:val="333333"/>
          <w:sz w:val="22"/>
          <w:szCs w:val="22"/>
          <w:lang w:bidi="ar"/>
        </w:rPr>
        <w:t>科学发展观、习近平新时代中国特色社会主义思想指引下，坚持人民民主专政，坚持社会主义道路，坚持改革开放，不断</w:t>
      </w:r>
      <w:r>
        <w:rPr>
          <w:rFonts w:hint="eastAsia" w:ascii="华文仿宋" w:hAnsi="华文仿宋" w:eastAsia="华文仿宋" w:cs="华文仿宋"/>
          <w:b w:val="0"/>
          <w:color w:val="333333"/>
          <w:sz w:val="22"/>
          <w:szCs w:val="22"/>
          <w:lang w:bidi="ar"/>
        </w:rPr>
        <w:t>完善社会主义的各项制度，发展社会主义市场经济，发展社会主义民主，</w:t>
      </w:r>
      <w:r>
        <w:rPr>
          <w:rFonts w:hint="eastAsia" w:ascii="华文仿宋" w:hAnsi="华文仿宋" w:eastAsia="华文仿宋" w:cs="华文仿宋"/>
          <w:b w:val="0"/>
          <w:bCs w:val="0"/>
          <w:color w:val="333333"/>
          <w:sz w:val="22"/>
          <w:szCs w:val="22"/>
          <w:lang w:bidi="ar"/>
        </w:rPr>
        <w:t>健全社会主义法治</w:t>
      </w:r>
      <w:r>
        <w:rPr>
          <w:rFonts w:hint="eastAsia" w:ascii="华文仿宋" w:hAnsi="华文仿宋" w:eastAsia="华文仿宋" w:cs="华文仿宋"/>
          <w:b w:val="0"/>
          <w:color w:val="333333"/>
          <w:sz w:val="22"/>
          <w:szCs w:val="22"/>
          <w:lang w:bidi="ar"/>
        </w:rPr>
        <w:t>，</w:t>
      </w:r>
      <w:r>
        <w:rPr>
          <w:rFonts w:hint="eastAsia" w:ascii="华文仿宋" w:hAnsi="华文仿宋" w:eastAsia="华文仿宋" w:cs="华文仿宋"/>
          <w:b w:val="0"/>
          <w:bCs w:val="0"/>
          <w:color w:val="333333"/>
          <w:sz w:val="22"/>
          <w:szCs w:val="22"/>
          <w:lang w:bidi="ar"/>
        </w:rPr>
        <w:t>贯彻新发展理念，</w:t>
      </w:r>
      <w:r>
        <w:rPr>
          <w:rFonts w:hint="eastAsia" w:ascii="华文仿宋" w:hAnsi="华文仿宋" w:eastAsia="华文仿宋" w:cs="华文仿宋"/>
          <w:b w:val="0"/>
          <w:color w:val="333333"/>
          <w:sz w:val="22"/>
          <w:szCs w:val="22"/>
          <w:lang w:bidi="ar"/>
        </w:rPr>
        <w:t>自力更生，艰苦奋斗，逐步实现工业、农业、国防和科学技术的现代化，</w:t>
      </w:r>
      <w:r>
        <w:rPr>
          <w:rFonts w:hint="eastAsia" w:ascii="华文仿宋" w:hAnsi="华文仿宋" w:eastAsia="华文仿宋" w:cs="华文仿宋"/>
          <w:b w:val="0"/>
          <w:bCs w:val="0"/>
          <w:color w:val="333333"/>
          <w:sz w:val="22"/>
          <w:szCs w:val="22"/>
          <w:lang w:bidi="ar"/>
        </w:rPr>
        <w:t>推动物质文明、政治文明、精神文明、社会文明、生态文明协调发展，把我国建设成为富强民主文明和谐美丽的社会主义现代化强国，实现中华民族伟大复兴。</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b w:val="0"/>
          <w:bCs w:val="0"/>
          <w:color w:val="333333"/>
          <w:sz w:val="22"/>
          <w:szCs w:val="22"/>
          <w:lang w:bidi="ar"/>
        </w:rPr>
      </w:pPr>
      <w:r>
        <w:rPr>
          <w:rFonts w:hint="eastAsia" w:ascii="华文仿宋" w:hAnsi="华文仿宋" w:eastAsia="华文仿宋" w:cs="华文仿宋"/>
          <w:b w:val="0"/>
          <w:bCs w:val="0"/>
          <w:color w:val="333333"/>
          <w:sz w:val="22"/>
          <w:szCs w:val="22"/>
          <w:lang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第一条</w:t>
      </w:r>
      <w:r>
        <w:rPr>
          <w:rFonts w:hint="eastAsia" w:ascii="华文仿宋" w:hAnsi="华文仿宋" w:eastAsia="华文仿宋" w:cs="华文仿宋"/>
          <w:color w:val="333333"/>
          <w:sz w:val="22"/>
          <w:szCs w:val="22"/>
          <w:lang w:bidi="ar"/>
        </w:rPr>
        <w:t>中华人民共和国是工人阶级领导的、以工农联盟为基础的人民民主专政的社会主义国家。</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社会主义制度是中华人民共和国的根本制度</w:t>
      </w:r>
      <w:r>
        <w:rPr>
          <w:rFonts w:hint="eastAsia" w:ascii="华文仿宋" w:hAnsi="华文仿宋" w:eastAsia="华文仿宋" w:cs="华文仿宋"/>
          <w:b w:val="0"/>
          <w:bCs w:val="0"/>
          <w:color w:val="333333"/>
          <w:sz w:val="22"/>
          <w:szCs w:val="22"/>
          <w:lang w:bidi="ar"/>
        </w:rPr>
        <w:t>。中国共产党领导是中国特色社会主义最本质的特征。禁止任何</w:t>
      </w:r>
      <w:r>
        <w:rPr>
          <w:rFonts w:hint="eastAsia" w:ascii="华文仿宋" w:hAnsi="华文仿宋" w:eastAsia="华文仿宋" w:cs="华文仿宋"/>
          <w:color w:val="333333"/>
          <w:sz w:val="22"/>
          <w:szCs w:val="22"/>
          <w:lang w:bidi="ar"/>
        </w:rPr>
        <w:t>组织或者个人破坏社会主义制度。</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第二条</w:t>
      </w:r>
      <w:r>
        <w:rPr>
          <w:rFonts w:hint="eastAsia" w:ascii="华文仿宋" w:hAnsi="华文仿宋" w:eastAsia="华文仿宋" w:cs="华文仿宋"/>
          <w:color w:val="333333"/>
          <w:sz w:val="22"/>
          <w:szCs w:val="22"/>
          <w:lang w:bidi="ar"/>
        </w:rPr>
        <w:t>中华人民共和国的一切权力属于人民。</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人民行使国家权力的机关是全国人民代表大会和地方各级人民代表大会。</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人民依照法律规定，通过各种途径和形式，管理国家事务，管理经济和文化事业，管理社会事务。</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第五条</w:t>
      </w:r>
      <w:r>
        <w:rPr>
          <w:rFonts w:hint="eastAsia" w:ascii="华文仿宋" w:hAnsi="华文仿宋" w:eastAsia="华文仿宋" w:cs="华文仿宋"/>
          <w:color w:val="333333"/>
          <w:sz w:val="22"/>
          <w:szCs w:val="22"/>
          <w:lang w:bidi="ar"/>
        </w:rPr>
        <w:t>中华人民共和国实行依法治国，建设社会主义法治国家。</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国家维护社会主义法制的统一和尊严。</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一切法律、行政法规和地方性法规都不得同宪法相抵触。</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一切国家机关和武装力量、各政党和各社会团体、各企业事业组织都必须遵守宪法和法律。一切违反宪法和法律的行为，必须予以追究。</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任何组织或者个人都不得有超越宪法和法律的特权。</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第三十三条</w:t>
      </w:r>
      <w:r>
        <w:rPr>
          <w:rFonts w:hint="eastAsia" w:ascii="华文仿宋" w:hAnsi="华文仿宋" w:eastAsia="华文仿宋" w:cs="华文仿宋"/>
          <w:color w:val="333333"/>
          <w:sz w:val="22"/>
          <w:szCs w:val="22"/>
          <w:lang w:bidi="ar"/>
        </w:rPr>
        <w:t>凡具有中华人民共和国国籍的人都是中华人民共和国公民。</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中华人民共和国公民在法律面前一律平等。</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国家尊重和保障人权。</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任何公民享有宪法和法律规定的权利，同时必须履行宪法和法律规定的义务。</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第四十六条</w:t>
      </w:r>
      <w:r>
        <w:rPr>
          <w:rFonts w:hint="eastAsia" w:ascii="华文仿宋" w:hAnsi="华文仿宋" w:eastAsia="华文仿宋" w:cs="华文仿宋"/>
          <w:color w:val="333333"/>
          <w:sz w:val="22"/>
          <w:szCs w:val="22"/>
          <w:lang w:bidi="ar"/>
        </w:rPr>
        <w:t>中华人民共和国公民有受教育的权利和义务。</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0"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color w:val="333333"/>
          <w:sz w:val="22"/>
          <w:szCs w:val="22"/>
          <w:lang w:bidi="ar"/>
        </w:rPr>
        <w:t>国家培养青年、少年、儿童在品德、智力、体质等方面全面发展。</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第五十一条</w:t>
      </w:r>
      <w:r>
        <w:rPr>
          <w:rFonts w:hint="eastAsia" w:ascii="华文仿宋" w:hAnsi="华文仿宋" w:eastAsia="华文仿宋" w:cs="华文仿宋"/>
          <w:color w:val="333333"/>
          <w:sz w:val="22"/>
          <w:szCs w:val="22"/>
          <w:lang w:bidi="ar"/>
        </w:rPr>
        <w:t>中华人民共和国公民在行使自由和权利的时候，不得损害国家的、社会的、集体的利益和其他公民的合法的自由和权利。</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第五十二条</w:t>
      </w:r>
      <w:r>
        <w:rPr>
          <w:rFonts w:hint="eastAsia" w:ascii="华文仿宋" w:hAnsi="华文仿宋" w:eastAsia="华文仿宋" w:cs="华文仿宋"/>
          <w:color w:val="333333"/>
          <w:sz w:val="22"/>
          <w:szCs w:val="22"/>
          <w:lang w:bidi="ar"/>
        </w:rPr>
        <w:t>中华人民共和国公民有维护国家统一和全国各民族团结的义务。</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ascii="华文仿宋" w:hAnsi="华文仿宋" w:eastAsia="华文仿宋" w:cs="华文仿宋"/>
          <w:color w:val="333333"/>
          <w:sz w:val="22"/>
          <w:szCs w:val="22"/>
          <w:lang w:bidi="ar"/>
        </w:rPr>
      </w:pPr>
      <w:r>
        <w:rPr>
          <w:rFonts w:hint="eastAsia" w:ascii="华文仿宋" w:hAnsi="华文仿宋" w:eastAsia="华文仿宋" w:cs="华文仿宋"/>
          <w:b/>
          <w:color w:val="333333"/>
          <w:sz w:val="22"/>
          <w:szCs w:val="22"/>
          <w:lang w:bidi="ar"/>
        </w:rPr>
        <w:t>第五十三条</w:t>
      </w:r>
      <w:r>
        <w:rPr>
          <w:rFonts w:hint="eastAsia" w:ascii="华文仿宋" w:hAnsi="华文仿宋" w:eastAsia="华文仿宋" w:cs="华文仿宋"/>
          <w:color w:val="333333"/>
          <w:sz w:val="22"/>
          <w:szCs w:val="22"/>
          <w:lang w:bidi="ar"/>
        </w:rPr>
        <w:t>中华人民共和国公民必须遵守宪法和法律，保守国家秘密，爱护公共财产，遵守劳动纪律，遵守公共秩序，尊重社会公德。</w:t>
      </w:r>
    </w:p>
    <w:p>
      <w:pPr>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42" w:firstLineChars="200"/>
        <w:jc w:val="both"/>
        <w:textAlignment w:val="auto"/>
        <w:outlineLvl w:val="9"/>
        <w:rPr>
          <w:rFonts w:hint="eastAsia"/>
          <w:sz w:val="22"/>
          <w:szCs w:val="28"/>
        </w:rPr>
      </w:pPr>
      <w:r>
        <w:rPr>
          <w:rFonts w:hint="eastAsia" w:ascii="华文仿宋" w:hAnsi="华文仿宋" w:eastAsia="华文仿宋" w:cs="华文仿宋"/>
          <w:b/>
          <w:color w:val="333333"/>
          <w:sz w:val="22"/>
          <w:szCs w:val="22"/>
          <w:lang w:bidi="ar"/>
        </w:rPr>
        <w:t>第五十四条</w:t>
      </w:r>
      <w:r>
        <w:rPr>
          <w:rFonts w:hint="eastAsia" w:ascii="华文仿宋" w:hAnsi="华文仿宋" w:eastAsia="华文仿宋" w:cs="华文仿宋"/>
          <w:color w:val="333333"/>
          <w:sz w:val="22"/>
          <w:szCs w:val="22"/>
          <w:lang w:bidi="ar"/>
        </w:rPr>
        <w:t>中华人民共和国公民有维护祖国的安全、荣誉和利益的义务，不得有危害祖国的安全、荣誉和利益的行为。</w:t>
      </w:r>
    </w:p>
    <w:sectPr>
      <w:footerReference r:id="rId3" w:type="default"/>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64083"/>
    <w:rsid w:val="01B03214"/>
    <w:rsid w:val="03A22625"/>
    <w:rsid w:val="09EB5CBC"/>
    <w:rsid w:val="0C996767"/>
    <w:rsid w:val="11E51086"/>
    <w:rsid w:val="19853873"/>
    <w:rsid w:val="19D02739"/>
    <w:rsid w:val="21964083"/>
    <w:rsid w:val="21CE61D2"/>
    <w:rsid w:val="28FA0907"/>
    <w:rsid w:val="2EB729A9"/>
    <w:rsid w:val="34C92929"/>
    <w:rsid w:val="449167F9"/>
    <w:rsid w:val="461524FE"/>
    <w:rsid w:val="4C3A5AEC"/>
    <w:rsid w:val="52C765A7"/>
    <w:rsid w:val="585E14F0"/>
    <w:rsid w:val="5D7F74BF"/>
    <w:rsid w:val="663162FF"/>
    <w:rsid w:val="67355313"/>
    <w:rsid w:val="68EB165D"/>
    <w:rsid w:val="6FD34D03"/>
    <w:rsid w:val="74385F70"/>
    <w:rsid w:val="78264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3">
    <w:name w:val="header"/>
    <w:basedOn w:val="1"/>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2018-12-11T03:18:00Z</dcterms:created>
  <dc:creator>Administrator</dc:creator>
  <cp:lastModifiedBy>Administrator</cp:lastModifiedBy>
  <dcterms:modified xsi:type="dcterms:W3CDTF">2018-12-12T06:31:59Z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