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640" w:firstLineChars="200"/>
        <w:jc w:val="center"/>
        <w:textAlignment w:val="auto"/>
        <w:outlineLvl w:val="9"/>
        <w:rPr>
          <w:rFonts w:hint="eastAsia" w:ascii="黑体-简" w:hAnsi="黑体-简" w:eastAsia="黑体-简" w:cs="黑体-简"/>
          <w:b w:val="0"/>
          <w:bCs/>
          <w:i w:val="0"/>
          <w:caps w:val="0"/>
          <w:color w:val="000000"/>
          <w:spacing w:val="0"/>
          <w:sz w:val="32"/>
          <w:szCs w:val="32"/>
          <w:u w:val="none"/>
        </w:rPr>
      </w:pPr>
      <w:r>
        <w:rPr>
          <w:rStyle w:val="4"/>
          <w:rFonts w:hint="eastAsia" w:ascii="黑体-简" w:hAnsi="黑体-简" w:eastAsia="黑体-简" w:cs="黑体-简"/>
          <w:b w:val="0"/>
          <w:bCs/>
          <w:i w:val="0"/>
          <w:caps w:val="0"/>
          <w:color w:val="000000"/>
          <w:spacing w:val="0"/>
          <w:sz w:val="32"/>
          <w:szCs w:val="32"/>
          <w:u w:val="none"/>
        </w:rPr>
        <w:t>毒品的认识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rightChars="0" w:firstLine="420" w:firstLineChars="200"/>
        <w:jc w:val="both"/>
        <w:textAlignment w:val="auto"/>
        <w:outlineLvl w:val="9"/>
        <w:rPr>
          <w:rFonts w:hint="eastAsia" w:ascii="宋体-简" w:hAnsi="宋体-简" w:eastAsia="宋体-简" w:cs="宋体-简"/>
          <w:b w:val="0"/>
          <w:i w:val="0"/>
          <w:caps w:val="0"/>
          <w:color w:val="000000"/>
          <w:spacing w:val="0"/>
          <w:sz w:val="21"/>
          <w:szCs w:val="21"/>
          <w:u w:val="none"/>
        </w:rPr>
      </w:pPr>
      <w:r>
        <w:rPr>
          <w:rFonts w:hint="eastAsia" w:ascii="宋体-简" w:hAnsi="宋体-简" w:eastAsia="宋体-简" w:cs="宋体-简"/>
          <w:b w:val="0"/>
          <w:i w:val="0"/>
          <w:caps w:val="0"/>
          <w:color w:val="000000"/>
          <w:spacing w:val="0"/>
          <w:sz w:val="21"/>
          <w:szCs w:val="21"/>
          <w:u w:val="none"/>
        </w:rPr>
        <w:t>一、毒品的定义和范围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both"/>
        <w:textAlignment w:val="auto"/>
        <w:outlineLvl w:val="9"/>
        <w:rPr>
          <w:rFonts w:hint="eastAsia" w:ascii="宋体-简" w:hAnsi="宋体-简" w:eastAsia="宋体-简" w:cs="宋体-简"/>
          <w:b w:val="0"/>
          <w:i w:val="0"/>
          <w:caps w:val="0"/>
          <w:color w:val="000000"/>
          <w:spacing w:val="0"/>
          <w:sz w:val="21"/>
          <w:szCs w:val="21"/>
          <w:u w:val="none"/>
        </w:rPr>
      </w:pPr>
      <w:r>
        <w:rPr>
          <w:rFonts w:hint="eastAsia" w:ascii="宋体-简" w:hAnsi="宋体-简" w:eastAsia="宋体-简" w:cs="宋体-简"/>
          <w:b w:val="0"/>
          <w:i w:val="0"/>
          <w:caps w:val="0"/>
          <w:color w:val="000000"/>
          <w:spacing w:val="0"/>
          <w:sz w:val="21"/>
          <w:szCs w:val="21"/>
          <w:u w:val="none"/>
        </w:rPr>
        <w:t>毒品，通常指能使人成瘾的药物，种类很多，各国因其流行的种类不同而设定其范围。我国在1990年12月28日颁布的全国人大常委会《关于禁毒的决定》中，根据当时的情况将毒品定义为"鸦片、海洛因、吗啡、大麻、可卡因以及国务院规定管制的其它能够使人形成瘾癖的麻醉药品和精神药品"。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both"/>
        <w:textAlignment w:val="auto"/>
        <w:outlineLvl w:val="9"/>
        <w:rPr>
          <w:rFonts w:hint="eastAsia" w:ascii="宋体-简" w:hAnsi="宋体-简" w:eastAsia="宋体-简" w:cs="宋体-简"/>
          <w:b w:val="0"/>
          <w:i w:val="0"/>
          <w:caps w:val="0"/>
          <w:color w:val="000000"/>
          <w:spacing w:val="0"/>
          <w:sz w:val="21"/>
          <w:szCs w:val="21"/>
          <w:u w:val="none"/>
        </w:rPr>
      </w:pPr>
      <w:r>
        <w:rPr>
          <w:rFonts w:hint="eastAsia" w:ascii="宋体-简" w:hAnsi="宋体-简" w:eastAsia="宋体-简" w:cs="宋体-简"/>
          <w:b w:val="0"/>
          <w:i w:val="0"/>
          <w:caps w:val="0"/>
          <w:color w:val="000000"/>
          <w:spacing w:val="0"/>
          <w:sz w:val="21"/>
          <w:szCs w:val="21"/>
          <w:u w:val="none"/>
        </w:rPr>
        <w:t>国际禁毒公约将具有依赖特性的药物分为麻醉药品和精神药物两大类进行国际管制,它们有时候被统称为"精神活性药物"。这些药物如果滥用即是毒品。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both"/>
        <w:textAlignment w:val="auto"/>
        <w:outlineLvl w:val="9"/>
        <w:rPr>
          <w:rFonts w:hint="eastAsia" w:ascii="宋体-简" w:hAnsi="宋体-简" w:eastAsia="宋体-简" w:cs="宋体-简"/>
          <w:b w:val="0"/>
          <w:i w:val="0"/>
          <w:caps w:val="0"/>
          <w:color w:val="000000"/>
          <w:spacing w:val="0"/>
          <w:sz w:val="21"/>
          <w:szCs w:val="21"/>
          <w:u w:val="none"/>
        </w:rPr>
      </w:pPr>
      <w:r>
        <w:rPr>
          <w:rFonts w:hint="eastAsia" w:ascii="宋体-简" w:hAnsi="宋体-简" w:eastAsia="宋体-简" w:cs="宋体-简"/>
          <w:b w:val="0"/>
          <w:i w:val="0"/>
          <w:caps w:val="0"/>
          <w:color w:val="000000"/>
          <w:spacing w:val="0"/>
          <w:sz w:val="21"/>
          <w:szCs w:val="21"/>
          <w:u w:val="none"/>
        </w:rPr>
        <w:t>从自然属性讲，这类物质在严格管理条件下合理使用具有临床治疗价值，那就是药品。从社会属性讲，如果为着非正常需要而强迫性觅求，这类物质失去了药品的本性，这时的药品就成为了毒品。因此毒品是一个相对的概念。当然也有些物质成瘾性大，早已淘汰出药品范围，只视为毒品，如海洛因。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both"/>
        <w:textAlignment w:val="auto"/>
        <w:outlineLvl w:val="9"/>
        <w:rPr>
          <w:rFonts w:hint="eastAsia" w:ascii="宋体-简" w:hAnsi="宋体-简" w:eastAsia="宋体-简" w:cs="宋体-简"/>
          <w:b w:val="0"/>
          <w:i w:val="0"/>
          <w:caps w:val="0"/>
          <w:color w:val="000000"/>
          <w:spacing w:val="0"/>
          <w:sz w:val="21"/>
          <w:szCs w:val="21"/>
          <w:u w:val="none"/>
        </w:rPr>
      </w:pPr>
      <w:r>
        <w:rPr>
          <w:rFonts w:hint="eastAsia" w:ascii="宋体-简" w:hAnsi="宋体-简" w:eastAsia="宋体-简" w:cs="宋体-简"/>
          <w:b w:val="0"/>
          <w:i w:val="0"/>
          <w:caps w:val="0"/>
          <w:color w:val="000000"/>
          <w:spacing w:val="0"/>
          <w:sz w:val="21"/>
          <w:szCs w:val="21"/>
          <w:u w:val="none"/>
        </w:rPr>
        <w:t>"毒品"、"吸毒"是我国的习惯讲法，而国际上习惯只讲麻醉品、精神药品的滥用。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both"/>
        <w:textAlignment w:val="auto"/>
        <w:outlineLvl w:val="9"/>
        <w:rPr>
          <w:rFonts w:hint="eastAsia" w:ascii="宋体-简" w:hAnsi="宋体-简" w:eastAsia="宋体-简" w:cs="宋体-简"/>
          <w:b w:val="0"/>
          <w:i w:val="0"/>
          <w:caps w:val="0"/>
          <w:color w:val="000000"/>
          <w:spacing w:val="0"/>
          <w:sz w:val="21"/>
          <w:szCs w:val="21"/>
          <w:u w:val="none"/>
        </w:rPr>
      </w:pPr>
      <w:r>
        <w:rPr>
          <w:rFonts w:hint="eastAsia" w:ascii="宋体-简" w:hAnsi="宋体-简" w:eastAsia="宋体-简" w:cs="宋体-简"/>
          <w:b w:val="0"/>
          <w:i w:val="0"/>
          <w:caps w:val="0"/>
          <w:color w:val="000000"/>
          <w:spacing w:val="0"/>
          <w:sz w:val="21"/>
          <w:szCs w:val="21"/>
          <w:u w:val="none"/>
        </w:rPr>
        <w:t>二、认识毒品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both"/>
        <w:textAlignment w:val="auto"/>
        <w:outlineLvl w:val="9"/>
        <w:rPr>
          <w:rFonts w:hint="eastAsia" w:ascii="宋体-简" w:hAnsi="宋体-简" w:eastAsia="宋体-简" w:cs="宋体-简"/>
          <w:b w:val="0"/>
          <w:i w:val="0"/>
          <w:caps w:val="0"/>
          <w:color w:val="000000"/>
          <w:spacing w:val="0"/>
          <w:sz w:val="21"/>
          <w:szCs w:val="21"/>
          <w:u w:val="none"/>
        </w:rPr>
      </w:pPr>
      <w:r>
        <w:rPr>
          <w:rFonts w:hint="eastAsia" w:ascii="宋体-简" w:hAnsi="宋体-简" w:eastAsia="宋体-简" w:cs="宋体-简"/>
          <w:b w:val="0"/>
          <w:i w:val="0"/>
          <w:caps w:val="0"/>
          <w:color w:val="000000"/>
          <w:spacing w:val="0"/>
          <w:sz w:val="21"/>
          <w:szCs w:val="21"/>
          <w:u w:val="none"/>
        </w:rPr>
        <w:t>人们知道，早在新石器时代，就在小亚细亚及地中海东部山区发现了野生罂粟，青铜时代后期（约公元前1500年）传入埃及，公元初传入印度，6、7世纪传入中国。从很早时候开始，人们就把罂粟视为一种治疗疾病的药品，因而便有意识地进行少量的种植与生产。伴随着人类社会的发展和进步，才会有鸦片的出现。作为一种商品，它既有使用价值也具有经济价值；作为一种药品，它既有医疗使用的价值，同时也具有一定的麻醉、积蓄毒素乃至造成依赖、病魔的作用。全国人大党委会《关于禁毒的决定》第一条规定：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both"/>
        <w:textAlignment w:val="auto"/>
        <w:outlineLvl w:val="9"/>
        <w:rPr>
          <w:rFonts w:hint="eastAsia" w:ascii="宋体-简" w:hAnsi="宋体-简" w:eastAsia="宋体-简" w:cs="宋体-简"/>
          <w:b w:val="0"/>
          <w:i w:val="0"/>
          <w:caps w:val="0"/>
          <w:color w:val="000000"/>
          <w:spacing w:val="0"/>
          <w:sz w:val="21"/>
          <w:szCs w:val="21"/>
          <w:u w:val="none"/>
        </w:rPr>
      </w:pPr>
      <w:r>
        <w:rPr>
          <w:rFonts w:hint="eastAsia" w:ascii="宋体-简" w:hAnsi="宋体-简" w:eastAsia="宋体-简" w:cs="宋体-简"/>
          <w:b w:val="0"/>
          <w:i w:val="0"/>
          <w:caps w:val="0"/>
          <w:color w:val="000000"/>
          <w:spacing w:val="0"/>
          <w:sz w:val="21"/>
          <w:szCs w:val="21"/>
          <w:u w:val="none"/>
        </w:rPr>
        <w:t>“毒品是指鸦片、海洛因、吗啡、大麻、可卡因以及国务院规定管制的其他能够使人形成瘾癖药品和精神药品”。毒品被称为是世界三大公害之一。我国是一个曾遭受毒品严重危害的国家，历史上的毒祸曾给中国带来深重的灾难，几乎使中国陷入亡国的境地。今天，毒品死灰复燃，再次向我们发起了挑战。由于毒品在我国死灰复燃的时间相对较短，预计毒品的蔓延还将有一段发展时期。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both"/>
        <w:textAlignment w:val="auto"/>
        <w:outlineLvl w:val="9"/>
        <w:rPr>
          <w:rFonts w:hint="eastAsia" w:ascii="宋体-简" w:hAnsi="宋体-简" w:eastAsia="宋体-简" w:cs="宋体-简"/>
          <w:b w:val="0"/>
          <w:i w:val="0"/>
          <w:caps w:val="0"/>
          <w:color w:val="000000"/>
          <w:spacing w:val="0"/>
          <w:sz w:val="21"/>
          <w:szCs w:val="21"/>
          <w:u w:val="none"/>
        </w:rPr>
      </w:pPr>
      <w:r>
        <w:rPr>
          <w:rFonts w:hint="eastAsia" w:ascii="宋体-简" w:hAnsi="宋体-简" w:eastAsia="宋体-简" w:cs="宋体-简"/>
          <w:b w:val="0"/>
          <w:i w:val="0"/>
          <w:caps w:val="0"/>
          <w:color w:val="000000"/>
          <w:spacing w:val="0"/>
          <w:sz w:val="21"/>
          <w:szCs w:val="21"/>
          <w:u w:val="none"/>
        </w:rPr>
        <w:t>三、毒品知多少？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both"/>
        <w:textAlignment w:val="auto"/>
        <w:outlineLvl w:val="9"/>
        <w:rPr>
          <w:rFonts w:hint="eastAsia" w:ascii="宋体-简" w:hAnsi="宋体-简" w:eastAsia="宋体-简" w:cs="宋体-简"/>
          <w:b w:val="0"/>
          <w:i w:val="0"/>
          <w:caps w:val="0"/>
          <w:color w:val="000000"/>
          <w:spacing w:val="0"/>
          <w:sz w:val="21"/>
          <w:szCs w:val="21"/>
          <w:u w:val="none"/>
        </w:rPr>
      </w:pPr>
      <w:r>
        <w:rPr>
          <w:rFonts w:hint="eastAsia" w:ascii="宋体-简" w:hAnsi="宋体-简" w:eastAsia="宋体-简" w:cs="宋体-简"/>
          <w:b w:val="0"/>
          <w:i w:val="0"/>
          <w:caps w:val="0"/>
          <w:color w:val="000000"/>
          <w:spacing w:val="0"/>
          <w:sz w:val="21"/>
          <w:szCs w:val="21"/>
          <w:u w:val="none"/>
        </w:rPr>
        <w:t>毒品一般是指非医疗、科研、教学需要而滥用的有依赖成瘾性的药品。根据1990年12月28日我国第7届人大常委会第17次会议通过的《关于禁毒的决定》，明确规定毒品为鸦片、吗啡、海洛因、大麻、可卡因，以及国务院规定管制和其他能够使人形成瘾癖的麻醉药品和精神药品。现简介如下。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both"/>
        <w:textAlignment w:val="auto"/>
        <w:outlineLvl w:val="9"/>
        <w:rPr>
          <w:rFonts w:hint="eastAsia" w:ascii="宋体-简" w:hAnsi="宋体-简" w:eastAsia="宋体-简" w:cs="宋体-简"/>
          <w:b w:val="0"/>
          <w:i w:val="0"/>
          <w:caps w:val="0"/>
          <w:color w:val="000000"/>
          <w:spacing w:val="0"/>
          <w:sz w:val="21"/>
          <w:szCs w:val="21"/>
          <w:u w:val="none"/>
        </w:rPr>
      </w:pPr>
      <w:r>
        <w:rPr>
          <w:rFonts w:hint="eastAsia" w:ascii="宋体-简" w:hAnsi="宋体-简" w:eastAsia="宋体-简" w:cs="宋体-简"/>
          <w:b w:val="0"/>
          <w:i w:val="0"/>
          <w:caps w:val="0"/>
          <w:color w:val="000000"/>
          <w:spacing w:val="0"/>
          <w:sz w:val="21"/>
          <w:szCs w:val="21"/>
          <w:u w:val="none"/>
        </w:rPr>
        <w:t>鸦片又称阿片。为罂粟未成熟果实的浆汁干燥而成，可用于治疗疼痛及止泻等。其提取物吗啡具有强大的镇痛作用，几乎对一切剧痛均有效。将吗啡进一步加工，即可得到臭名昭著的海洛因，俗称白粉。以吗啡为例，若连续应用两天左右，每4小时1次，即可成瘾，停药后会产生一系列痛苦的反应。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both"/>
        <w:textAlignment w:val="auto"/>
        <w:outlineLvl w:val="9"/>
        <w:rPr>
          <w:rFonts w:hint="eastAsia" w:ascii="宋体-简" w:hAnsi="宋体-简" w:eastAsia="宋体-简" w:cs="宋体-简"/>
          <w:b w:val="0"/>
          <w:i w:val="0"/>
          <w:caps w:val="0"/>
          <w:color w:val="000000"/>
          <w:spacing w:val="0"/>
          <w:sz w:val="21"/>
          <w:szCs w:val="21"/>
          <w:u w:val="none"/>
        </w:rPr>
      </w:pPr>
      <w:r>
        <w:rPr>
          <w:rFonts w:hint="eastAsia" w:ascii="宋体-简" w:hAnsi="宋体-简" w:eastAsia="宋体-简" w:cs="宋体-简"/>
          <w:b w:val="0"/>
          <w:i w:val="0"/>
          <w:caps w:val="0"/>
          <w:color w:val="000000"/>
          <w:spacing w:val="0"/>
          <w:sz w:val="21"/>
          <w:szCs w:val="21"/>
          <w:u w:val="none"/>
        </w:rPr>
        <w:t>罂粟壳俗称大烟壳，为罂粟的干燥果壳。它原是一味中药，可用于治疗久咳、久泻、脱肛、便血及胃痛等症，但不宜多服、久服，否则容易成瘾。某些见利忘义的摊主、饭店经理竟将它放在火锅内或牛肉汤中煮汁，让顾客上瘾，以招徕“回头客”。此属违法犯罪行为。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both"/>
        <w:textAlignment w:val="auto"/>
        <w:outlineLvl w:val="9"/>
        <w:rPr>
          <w:rFonts w:hint="eastAsia" w:ascii="宋体-简" w:hAnsi="宋体-简" w:eastAsia="宋体-简" w:cs="宋体-简"/>
          <w:b w:val="0"/>
          <w:i w:val="0"/>
          <w:caps w:val="0"/>
          <w:color w:val="000000"/>
          <w:spacing w:val="0"/>
          <w:sz w:val="21"/>
          <w:szCs w:val="21"/>
          <w:u w:val="none"/>
        </w:rPr>
      </w:pPr>
      <w:r>
        <w:rPr>
          <w:rFonts w:hint="eastAsia" w:ascii="宋体-简" w:hAnsi="宋体-简" w:eastAsia="宋体-简" w:cs="宋体-简"/>
          <w:b w:val="0"/>
          <w:i w:val="0"/>
          <w:caps w:val="0"/>
          <w:color w:val="000000"/>
          <w:spacing w:val="0"/>
          <w:sz w:val="21"/>
          <w:szCs w:val="21"/>
          <w:u w:val="none"/>
        </w:rPr>
        <w:t>大麻是一种草本植物，也曾作过药用，它的雌花与树脂则为含有大麻素的毒品，少量食用可使人产生一种梦幻感，看到的物体变得鲜艳明亮，具有很强的引诱力。成瘾后会使人惊恐或产生攻击行为。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both"/>
        <w:textAlignment w:val="auto"/>
        <w:outlineLvl w:val="9"/>
        <w:rPr>
          <w:rFonts w:hint="eastAsia" w:ascii="宋体-简" w:hAnsi="宋体-简" w:eastAsia="宋体-简" w:cs="宋体-简"/>
          <w:b w:val="0"/>
          <w:i w:val="0"/>
          <w:caps w:val="0"/>
          <w:color w:val="000000"/>
          <w:spacing w:val="0"/>
          <w:sz w:val="21"/>
          <w:szCs w:val="21"/>
          <w:u w:val="none"/>
        </w:rPr>
      </w:pPr>
      <w:bookmarkStart w:id="0" w:name="_GoBack"/>
      <w:bookmarkEnd w:id="0"/>
      <w:r>
        <w:rPr>
          <w:rFonts w:hint="eastAsia" w:ascii="宋体-简" w:hAnsi="宋体-简" w:eastAsia="宋体-简" w:cs="宋体-简"/>
          <w:b w:val="0"/>
          <w:i w:val="0"/>
          <w:caps w:val="0"/>
          <w:color w:val="000000"/>
          <w:spacing w:val="0"/>
          <w:sz w:val="21"/>
          <w:szCs w:val="21"/>
          <w:u w:val="none"/>
        </w:rPr>
        <w:t>可卡因从古柯树叶中提取的一种局部麻醉药，常用于手术麻醉，一旦成瘾，会因幻觉而自残，如感到有许多虫子在皮肤内骚动，不堪忍受，于是不惜用刀将皮肤切开，鲜血淋漓，惨不忍睹，或产生迫害、嫉妒妄想，以致用暴力进行“报复”。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both"/>
        <w:textAlignment w:val="auto"/>
        <w:outlineLvl w:val="9"/>
        <w:rPr>
          <w:rFonts w:hint="eastAsia" w:ascii="宋体-简" w:hAnsi="宋体-简" w:eastAsia="宋体-简" w:cs="宋体-简"/>
          <w:b w:val="0"/>
          <w:i w:val="0"/>
          <w:caps w:val="0"/>
          <w:color w:val="000000"/>
          <w:spacing w:val="0"/>
          <w:sz w:val="21"/>
          <w:szCs w:val="21"/>
          <w:u w:val="none"/>
        </w:rPr>
      </w:pPr>
      <w:r>
        <w:rPr>
          <w:rFonts w:hint="eastAsia" w:ascii="宋体-简" w:hAnsi="宋体-简" w:eastAsia="宋体-简" w:cs="宋体-简"/>
          <w:b w:val="0"/>
          <w:i w:val="0"/>
          <w:caps w:val="0"/>
          <w:color w:val="000000"/>
          <w:spacing w:val="0"/>
          <w:sz w:val="21"/>
          <w:szCs w:val="21"/>
          <w:u w:val="none"/>
        </w:rPr>
        <w:t>此外，“冰毒”、致幻剂、苯丙胺类兴奋剂（如摇头丸等）及某些挥发性溶剂也属于毒品之列。</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简" w:hAnsi="宋体-简" w:eastAsia="宋体-简" w:cs="宋体-简"/>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HYShuSongEr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冬青黑体简体中文"/>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HYShuSongEr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冬青黑体简体中文">
    <w:panose1 w:val="020B0300000000000000"/>
    <w:charset w:val="86"/>
    <w:family w:val="auto"/>
    <w:pitch w:val="default"/>
    <w:sig w:usb0="A00002BF" w:usb1="1ACF7CFA" w:usb2="00000016" w:usb3="00000000" w:csb0="00060007" w:csb1="00000000"/>
  </w:font>
  <w:font w:name="Helvetica Neue">
    <w:panose1 w:val="02000503000000020004"/>
    <w:charset w:val="00"/>
    <w:family w:val="auto"/>
    <w:pitch w:val="default"/>
    <w:sig w:usb0="E50002FF" w:usb1="500079DB" w:usb2="00000010" w:usb3="00000000" w:csb0="00000000" w:csb1="00000000"/>
  </w:font>
  <w:font w:name="仿宋_GB2312">
    <w:altName w:val="HYFangSongKW"/>
    <w:panose1 w:val="00000000000000000000"/>
    <w:charset w:val="00"/>
    <w:family w:val="auto"/>
    <w:pitch w:val="default"/>
    <w:sig w:usb0="00000000" w:usb1="00000000" w:usb2="00000000" w:usb3="00000000" w:csb0="00000000" w:csb1="00000000"/>
  </w:font>
  <w:font w:name="HYFangSong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儷宋 Pro">
    <w:panose1 w:val="02020300000000000000"/>
    <w:charset w:val="88"/>
    <w:family w:val="auto"/>
    <w:pitch w:val="default"/>
    <w:sig w:usb0="80000001" w:usb1="28091800" w:usb2="00000016" w:usb3="00000000" w:csb0="00100000" w:csb1="00000000"/>
  </w:font>
  <w:font w:name="儷黑 Pro">
    <w:panose1 w:val="020B0500000000000000"/>
    <w:charset w:val="88"/>
    <w:family w:val="auto"/>
    <w:pitch w:val="default"/>
    <w:sig w:usb0="80000001" w:usb1="28091800" w:usb2="00000016" w:usb3="00000000" w:csb0="00100000" w:csb1="00000000"/>
  </w:font>
  <w:font w:name="兰亭黑-简">
    <w:panose1 w:val="02000000000000000000"/>
    <w:charset w:val="86"/>
    <w:family w:val="auto"/>
    <w:pitch w:val="default"/>
    <w:sig w:usb0="00000001" w:usb1="08000000" w:usb2="00000000" w:usb3="00000000" w:csb0="00040000" w:csb1="00000000"/>
  </w:font>
  <w:font w:name="兰亭黑-繁">
    <w:panose1 w:val="03000509000000000000"/>
    <w:charset w:val="88"/>
    <w:family w:val="auto"/>
    <w:pitch w:val="default"/>
    <w:sig w:usb0="00000001" w:usb1="080E0000" w:usb2="00000000" w:usb3="00000000" w:csb0="00100000" w:csb1="00000000"/>
  </w:font>
  <w:font w:name="凌慧体-简">
    <w:panose1 w:val="03050602040302020204"/>
    <w:charset w:val="86"/>
    <w:family w:val="auto"/>
    <w:pitch w:val="default"/>
    <w:sig w:usb0="A00002FF" w:usb1="7ACF7CFB" w:usb2="0000001E" w:usb3="00000000" w:csb0="00040001" w:csb1="00000000"/>
  </w:font>
  <w:font w:name="凌慧体-繁">
    <w:panose1 w:val="03050602040302020204"/>
    <w:charset w:val="86"/>
    <w:family w:val="auto"/>
    <w:pitch w:val="default"/>
    <w:sig w:usb0="A00002FF" w:usb1="7ACFFCFB" w:usb2="0000001E" w:usb3="00000000" w:csb0="20140183"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80000287" w:usb1="280F3C52" w:usb2="00000016" w:usb3="00000000" w:csb0="0004001F" w:csb1="00000000"/>
  </w:font>
  <w:font w:name="华文楷体">
    <w:panose1 w:val="02010600040101010101"/>
    <w:charset w:val="86"/>
    <w:family w:val="auto"/>
    <w:pitch w:val="default"/>
    <w:sig w:usb0="80000287" w:usb1="280F3C52" w:usb2="00000016" w:usb3="00000000" w:csb0="0004001F" w:csb1="00000000"/>
  </w:font>
  <w:font w:name="华文黑体">
    <w:panose1 w:val="02010600040101010101"/>
    <w:charset w:val="86"/>
    <w:family w:val="auto"/>
    <w:pitch w:val="default"/>
    <w:sig w:usb0="00000287" w:usb1="080F0000" w:usb2="00000000" w:usb3="00000000" w:csb0="0004009F" w:csb1="DFD70000"/>
  </w:font>
  <w:font w:name="圆体-简">
    <w:panose1 w:val="02010600040101010101"/>
    <w:charset w:val="86"/>
    <w:family w:val="auto"/>
    <w:pitch w:val="default"/>
    <w:sig w:usb0="80000287" w:usb1="280F3C52" w:usb2="00000016" w:usb3="00000000" w:csb0="0004001F" w:csb1="00000000"/>
  </w:font>
  <w:font w:name="圆体-繁">
    <w:panose1 w:val="02010600040101010101"/>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1F79538"/>
    <w:rsid w:val="91F79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Office_2.4.0.835_F1E327BC-269C-435d-A152-05C5408002CA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2019-02-11T20:05:00Z</dcterms:created>
  <dc:creator>teiiwa</dc:creator>
  <cp:lastModifiedBy>teiiwa</cp:lastModifiedBy>
  <dcterms:modified xsi:type="dcterms:W3CDTF">2019-02-11T20:07:06Z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2052-2.4.0.835</vt:lpwstr>
  </property>
</Properties>
</file>