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5A" w:rsidRDefault="00147B5A" w:rsidP="009C426E">
      <w:pPr>
        <w:spacing w:line="58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课题组研究计划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2017-9</w:t>
      </w:r>
      <w:r>
        <w:rPr>
          <w:rFonts w:hint="eastAsia"/>
          <w:color w:val="000000"/>
          <w:sz w:val="28"/>
          <w:szCs w:val="28"/>
        </w:rPr>
        <w:t>）</w:t>
      </w:r>
    </w:p>
    <w:p w:rsidR="00147B5A" w:rsidRPr="001C7522" w:rsidRDefault="005578AD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炎炎夏日即将过去，凉爽的秋天已步步逼近，这也意味着新学期即将到来、意味着我们紧张而富有意义的课题研究已接近尾声。</w:t>
      </w:r>
      <w:r w:rsidR="005076C2" w:rsidRPr="001C7522">
        <w:rPr>
          <w:rFonts w:asciiTheme="minorEastAsia" w:eastAsiaTheme="minorEastAsia" w:hAnsiTheme="minorEastAsia" w:hint="eastAsia"/>
          <w:sz w:val="24"/>
          <w:szCs w:val="24"/>
        </w:rPr>
        <w:t>根据课题研究方案的步骤安排，本课题已经进入课题实验研究阶段的后期，本阶段的任务是：初步将课题组成员撰写的有关英语阅读教学的反思、随笔、论文、教学案例、教学课例以及对学生的英语校本阅读教材的使用和完善；组织好相应的阅读活动和阅读达人赛。</w:t>
      </w:r>
    </w:p>
    <w:p w:rsidR="00147B5A" w:rsidRPr="001C7522" w:rsidRDefault="00147B5A" w:rsidP="001C7522">
      <w:pPr>
        <w:tabs>
          <w:tab w:val="left" w:pos="5070"/>
        </w:tabs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EA7CD3" w:rsidRPr="001C7522">
        <w:rPr>
          <w:rFonts w:asciiTheme="minorEastAsia" w:eastAsiaTheme="minorEastAsia" w:hAnsiTheme="minorEastAsia" w:hint="eastAsia"/>
          <w:sz w:val="24"/>
          <w:szCs w:val="24"/>
        </w:rPr>
        <w:t>主要目标</w:t>
      </w:r>
      <w:r w:rsidR="009C426E" w:rsidRPr="001C7522">
        <w:rPr>
          <w:rFonts w:asciiTheme="minorEastAsia" w:eastAsiaTheme="minorEastAsia" w:hAnsiTheme="minorEastAsia"/>
          <w:sz w:val="24"/>
          <w:szCs w:val="24"/>
        </w:rPr>
        <w:tab/>
      </w:r>
    </w:p>
    <w:p w:rsidR="00EA7CD3" w:rsidRPr="001C7522" w:rsidRDefault="00147B5A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EA7CD3" w:rsidRPr="001C7522">
        <w:rPr>
          <w:rFonts w:asciiTheme="minorEastAsia" w:eastAsiaTheme="minorEastAsia" w:hAnsiTheme="minorEastAsia" w:hint="eastAsia"/>
          <w:sz w:val="24"/>
          <w:szCs w:val="24"/>
        </w:rPr>
        <w:t>提高学生的阅读技能，加强学生对文本深度</w:t>
      </w:r>
      <w:r w:rsidRPr="001C7522">
        <w:rPr>
          <w:rFonts w:asciiTheme="minorEastAsia" w:eastAsiaTheme="minorEastAsia" w:hAnsiTheme="minorEastAsia" w:hint="eastAsia"/>
          <w:sz w:val="24"/>
          <w:szCs w:val="24"/>
        </w:rPr>
        <w:t>阅读技巧</w:t>
      </w:r>
      <w:r w:rsidR="00EA7CD3" w:rsidRPr="001C7522">
        <w:rPr>
          <w:rFonts w:asciiTheme="minorEastAsia" w:eastAsiaTheme="minorEastAsia" w:hAnsiTheme="minorEastAsia" w:hint="eastAsia"/>
          <w:sz w:val="24"/>
          <w:szCs w:val="24"/>
        </w:rPr>
        <w:t>的认识。</w:t>
      </w:r>
    </w:p>
    <w:p w:rsidR="00EA7CD3" w:rsidRPr="001C7522" w:rsidRDefault="00EA7CD3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147B5A" w:rsidRPr="001C7522">
        <w:rPr>
          <w:rFonts w:asciiTheme="minorEastAsia" w:eastAsiaTheme="minorEastAsia" w:hAnsiTheme="minorEastAsia" w:hint="eastAsia"/>
          <w:sz w:val="24"/>
          <w:szCs w:val="24"/>
        </w:rPr>
        <w:t>、在课题结题阶段研究过程中，提高教师科</w:t>
      </w:r>
      <w:r w:rsidRPr="001C7522">
        <w:rPr>
          <w:rFonts w:asciiTheme="minorEastAsia" w:eastAsiaTheme="minorEastAsia" w:hAnsiTheme="minorEastAsia" w:hint="eastAsia"/>
          <w:sz w:val="24"/>
          <w:szCs w:val="24"/>
        </w:rPr>
        <w:t>研能力，激励教师积极撰写论文。</w:t>
      </w:r>
    </w:p>
    <w:p w:rsidR="005076C2" w:rsidRPr="001C7522" w:rsidRDefault="00EA7CD3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3、积极探索有效的阅读途径，合理利用课外资源，促进学生阅读能力不断提升。</w:t>
      </w:r>
    </w:p>
    <w:p w:rsidR="005076C2" w:rsidRPr="001C7522" w:rsidRDefault="005076C2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二、具体措施</w:t>
      </w:r>
    </w:p>
    <w:p w:rsidR="005076C2" w:rsidRPr="001C7522" w:rsidRDefault="009C426E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5076C2" w:rsidRPr="001C7522">
        <w:rPr>
          <w:rFonts w:asciiTheme="minorEastAsia" w:eastAsiaTheme="minorEastAsia" w:hAnsiTheme="minorEastAsia" w:hint="eastAsia"/>
          <w:sz w:val="24"/>
          <w:szCs w:val="24"/>
        </w:rPr>
        <w:t>梳理前期工作的各项材料，包括教学设计、教学叙事、教学论文、科研报告、说评课、课例等相关文稿、电子材料、获奖证书，通过总结前期工作，提出下一步研究的设想、计划。整理好各学期各年级的阅读作业集装订成册，准备好课题结题检查的各项工作。</w:t>
      </w:r>
    </w:p>
    <w:p w:rsidR="005076C2" w:rsidRPr="001C7522" w:rsidRDefault="009C426E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5076C2" w:rsidRPr="001C7522">
        <w:rPr>
          <w:rFonts w:asciiTheme="minorEastAsia" w:eastAsiaTheme="minorEastAsia" w:hAnsiTheme="minorEastAsia" w:hint="eastAsia"/>
          <w:sz w:val="24"/>
          <w:szCs w:val="24"/>
        </w:rPr>
        <w:t>扎实开展专题研究活动。本学期，一切教研活动都围绕专题研究开展，每周教研活动中的理论学习，集体备课，课堂研究，都会围绕这个专题展开，希望能通过一学期的研究，能够为大家提供一套切实可行的“阅读课教学”的教学思路，以提高整体教学水平。同时鼓励教师把自己平时遇到的问题拿出与大家探讨，共同解决，共同提高。</w:t>
      </w:r>
    </w:p>
    <w:p w:rsidR="005076C2" w:rsidRPr="001C7522" w:rsidRDefault="009C426E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5076C2" w:rsidRPr="001C7522">
        <w:rPr>
          <w:rFonts w:asciiTheme="minorEastAsia" w:eastAsiaTheme="minorEastAsia" w:hAnsiTheme="minorEastAsia" w:hint="eastAsia"/>
          <w:sz w:val="24"/>
          <w:szCs w:val="24"/>
        </w:rPr>
        <w:t>举办英语阅读周，丰富英语阅读周的活动项目，举办七至八年级阅读达人赛，激发学生学英语、读英语的热情，促进整个校园学英语的氛围。</w:t>
      </w:r>
    </w:p>
    <w:p w:rsidR="00147B5A" w:rsidRPr="001C7522" w:rsidRDefault="00147B5A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三、具体安排</w:t>
      </w:r>
    </w:p>
    <w:p w:rsidR="007C1209" w:rsidRPr="001C7522" w:rsidRDefault="007C1209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lastRenderedPageBreak/>
        <w:t>九月份：</w:t>
      </w:r>
    </w:p>
    <w:p w:rsidR="007C1209" w:rsidRPr="001C7522" w:rsidRDefault="007C1209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1、制定本阶段课题研究计划。</w:t>
      </w:r>
    </w:p>
    <w:p w:rsidR="007C1209" w:rsidRPr="001C7522" w:rsidRDefault="007C1209" w:rsidP="001C7522">
      <w:pPr>
        <w:spacing w:after="120" w:line="360" w:lineRule="auto"/>
        <w:ind w:right="600"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1C7522">
        <w:rPr>
          <w:rFonts w:asciiTheme="minorEastAsia" w:eastAsiaTheme="minorEastAsia" w:hAnsiTheme="minorEastAsia" w:cs="宋体" w:hint="eastAsia"/>
          <w:sz w:val="24"/>
          <w:szCs w:val="24"/>
        </w:rPr>
        <w:t>收集前期资料。</w:t>
      </w:r>
    </w:p>
    <w:p w:rsidR="007C1209" w:rsidRPr="001C7522" w:rsidRDefault="007C1209" w:rsidP="001C7522">
      <w:pPr>
        <w:spacing w:after="120" w:line="360" w:lineRule="auto"/>
        <w:ind w:right="600"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1C7522">
        <w:rPr>
          <w:rFonts w:asciiTheme="minorEastAsia" w:eastAsiaTheme="minorEastAsia" w:hAnsiTheme="minorEastAsia" w:cs="宋体" w:hint="eastAsia"/>
          <w:sz w:val="24"/>
          <w:szCs w:val="24"/>
        </w:rPr>
        <w:t>3.加强集体备课，整合教材，进一步探索“英语文本深度阅读课”的教学模式。</w:t>
      </w:r>
    </w:p>
    <w:p w:rsidR="007C1209" w:rsidRPr="001C7522" w:rsidRDefault="007C1209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十月份：</w:t>
      </w:r>
    </w:p>
    <w:p w:rsidR="007C1209" w:rsidRPr="001C7522" w:rsidRDefault="007C1209" w:rsidP="001C7522">
      <w:pPr>
        <w:spacing w:after="120" w:line="360" w:lineRule="auto"/>
        <w:ind w:right="600"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1C7522">
        <w:rPr>
          <w:rFonts w:asciiTheme="minorEastAsia" w:eastAsiaTheme="minorEastAsia" w:hAnsiTheme="minorEastAsia" w:cs="宋体" w:hint="eastAsia"/>
          <w:sz w:val="24"/>
          <w:szCs w:val="24"/>
        </w:rPr>
        <w:t>1.开展深度阅读教学公开课，邀请同行指导观摩。</w:t>
      </w:r>
    </w:p>
    <w:p w:rsidR="007C1209" w:rsidRPr="001C7522" w:rsidRDefault="007C1209" w:rsidP="001C7522">
      <w:pPr>
        <w:spacing w:after="120" w:line="360" w:lineRule="auto"/>
        <w:ind w:right="600"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1C7522">
        <w:rPr>
          <w:rFonts w:asciiTheme="minorEastAsia" w:eastAsiaTheme="minorEastAsia" w:hAnsiTheme="minorEastAsia" w:cs="宋体" w:hint="eastAsia"/>
          <w:sz w:val="24"/>
          <w:szCs w:val="24"/>
        </w:rPr>
        <w:t>2.微型讲座：初中英语有效阅读</w:t>
      </w:r>
    </w:p>
    <w:p w:rsidR="007C1209" w:rsidRPr="001C7522" w:rsidRDefault="007C1209" w:rsidP="001C7522">
      <w:pPr>
        <w:spacing w:after="120" w:line="360" w:lineRule="auto"/>
        <w:ind w:right="600"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1C7522">
        <w:rPr>
          <w:rFonts w:asciiTheme="minorEastAsia" w:eastAsiaTheme="minorEastAsia" w:hAnsiTheme="minorEastAsia" w:cs="宋体" w:hint="eastAsia"/>
          <w:sz w:val="24"/>
          <w:szCs w:val="24"/>
        </w:rPr>
        <w:t>3.举行阅读周活动及阅读达人竞赛，</w:t>
      </w:r>
      <w:r w:rsidRPr="001C7522">
        <w:rPr>
          <w:rFonts w:asciiTheme="minorEastAsia" w:eastAsiaTheme="minorEastAsia" w:hAnsiTheme="minorEastAsia" w:hint="eastAsia"/>
          <w:sz w:val="24"/>
          <w:szCs w:val="24"/>
        </w:rPr>
        <w:t>收集图像资料。</w:t>
      </w:r>
    </w:p>
    <w:p w:rsidR="007C1209" w:rsidRPr="001C7522" w:rsidRDefault="007C1209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十一月份：</w:t>
      </w:r>
    </w:p>
    <w:p w:rsidR="007C1209" w:rsidRPr="001C7522" w:rsidRDefault="007C1209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1、继续研究深度阅读教学课型。</w:t>
      </w:r>
    </w:p>
    <w:p w:rsidR="007C1209" w:rsidRPr="001C7522" w:rsidRDefault="007C1209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1C7522">
        <w:rPr>
          <w:rFonts w:asciiTheme="minorEastAsia" w:eastAsiaTheme="minorEastAsia" w:hAnsiTheme="minorEastAsia" w:cs="Times New Roman"/>
          <w:sz w:val="24"/>
          <w:szCs w:val="24"/>
        </w:rPr>
        <w:t>阶段检测，进行总结，研究阶段课题开展结果，总结经验，</w:t>
      </w:r>
      <w:r w:rsidRPr="001C7522">
        <w:rPr>
          <w:rFonts w:asciiTheme="minorEastAsia" w:eastAsiaTheme="minorEastAsia" w:hAnsiTheme="minorEastAsia" w:cs="Times New Roman" w:hint="eastAsia"/>
          <w:sz w:val="24"/>
          <w:szCs w:val="24"/>
        </w:rPr>
        <w:t>形成材料</w:t>
      </w:r>
      <w:r w:rsidRPr="001C752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C1209" w:rsidRPr="001C7522" w:rsidRDefault="007C1209" w:rsidP="009C426E">
      <w:pPr>
        <w:spacing w:after="120"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十二月份：</w:t>
      </w:r>
    </w:p>
    <w:p w:rsidR="009C426E" w:rsidRPr="001C7522" w:rsidRDefault="001C7522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1、</w:t>
      </w:r>
      <w:r w:rsidR="00246BC7" w:rsidRPr="001C7522">
        <w:rPr>
          <w:rFonts w:asciiTheme="minorEastAsia" w:eastAsiaTheme="minorEastAsia" w:hAnsiTheme="minorEastAsia" w:cs="宋体" w:hint="eastAsia"/>
          <w:sz w:val="24"/>
          <w:szCs w:val="24"/>
        </w:rPr>
        <w:t>梳理材料，准备课题结题资料</w:t>
      </w:r>
      <w:r w:rsidR="009C426E" w:rsidRPr="001C752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C426E" w:rsidRPr="001C7522" w:rsidRDefault="009C426E" w:rsidP="001C7522">
      <w:pPr>
        <w:spacing w:after="12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1C7522">
        <w:rPr>
          <w:rFonts w:asciiTheme="minorEastAsia" w:eastAsiaTheme="minorEastAsia" w:hAnsiTheme="minorEastAsia" w:hint="eastAsia"/>
          <w:sz w:val="24"/>
          <w:szCs w:val="24"/>
        </w:rPr>
        <w:t>2、撰写结题报告。</w:t>
      </w:r>
    </w:p>
    <w:p w:rsidR="00246BC7" w:rsidRPr="002B3E22" w:rsidRDefault="00246BC7" w:rsidP="009C426E">
      <w:pPr>
        <w:wordWrap w:val="0"/>
        <w:spacing w:line="432" w:lineRule="auto"/>
        <w:ind w:right="600" w:firstLineChars="150" w:firstLine="360"/>
        <w:rPr>
          <w:rFonts w:ascii="宋体" w:hAnsi="宋体" w:cs="宋体"/>
          <w:color w:val="353535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66" w:rsidRDefault="00874166" w:rsidP="00246BC7">
      <w:pPr>
        <w:spacing w:after="0"/>
      </w:pPr>
      <w:r>
        <w:separator/>
      </w:r>
    </w:p>
  </w:endnote>
  <w:endnote w:type="continuationSeparator" w:id="0">
    <w:p w:rsidR="00874166" w:rsidRDefault="00874166" w:rsidP="00246B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66" w:rsidRDefault="00874166" w:rsidP="00246BC7">
      <w:pPr>
        <w:spacing w:after="0"/>
      </w:pPr>
      <w:r>
        <w:separator/>
      </w:r>
    </w:p>
  </w:footnote>
  <w:footnote w:type="continuationSeparator" w:id="0">
    <w:p w:rsidR="00874166" w:rsidRDefault="00874166" w:rsidP="00246BC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B5A"/>
    <w:rsid w:val="00167A78"/>
    <w:rsid w:val="001C7522"/>
    <w:rsid w:val="00246BC7"/>
    <w:rsid w:val="00323B43"/>
    <w:rsid w:val="003D37D8"/>
    <w:rsid w:val="00426133"/>
    <w:rsid w:val="004358AB"/>
    <w:rsid w:val="005076C2"/>
    <w:rsid w:val="005578AD"/>
    <w:rsid w:val="007C1209"/>
    <w:rsid w:val="008632D8"/>
    <w:rsid w:val="00874166"/>
    <w:rsid w:val="008B7726"/>
    <w:rsid w:val="009C426E"/>
    <w:rsid w:val="00D31D50"/>
    <w:rsid w:val="00EA7CD3"/>
    <w:rsid w:val="00EC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C7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B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BC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B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BC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20</cp:revision>
  <dcterms:created xsi:type="dcterms:W3CDTF">2008-09-11T17:20:00Z</dcterms:created>
  <dcterms:modified xsi:type="dcterms:W3CDTF">2017-12-07T15:16:00Z</dcterms:modified>
</cp:coreProperties>
</file>