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B598" w14:textId="473CACE0" w:rsidR="001961A1" w:rsidRPr="00726D44" w:rsidRDefault="00726D44" w:rsidP="00726D44">
      <w:pPr>
        <w:jc w:val="center"/>
        <w:rPr>
          <w:rFonts w:ascii="黑体" w:eastAsia="黑体" w:hAnsi="黑体"/>
          <w:sz w:val="32"/>
          <w:szCs w:val="32"/>
        </w:rPr>
      </w:pPr>
      <w:r w:rsidRPr="00726D44">
        <w:rPr>
          <w:rFonts w:ascii="黑体" w:eastAsia="黑体" w:hAnsi="黑体" w:hint="eastAsia"/>
          <w:sz w:val="32"/>
          <w:szCs w:val="32"/>
        </w:rPr>
        <w:t>2016.8——2017.2课题研究计划</w:t>
      </w:r>
    </w:p>
    <w:p w14:paraId="36D10618" w14:textId="77777777" w:rsidR="00726D44" w:rsidRDefault="00726D44" w:rsidP="00726D4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许文娟</w:t>
      </w:r>
    </w:p>
    <w:p w14:paraId="0BE3A2A9" w14:textId="3812DCBE" w:rsidR="00726D44" w:rsidRDefault="00726D44" w:rsidP="00726D44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14:paraId="36E3DC00" w14:textId="6A5DDA9D" w:rsidR="00726D44" w:rsidRDefault="00726D44" w:rsidP="00726D44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制订时间：</w:t>
      </w:r>
      <w:r>
        <w:rPr>
          <w:rFonts w:eastAsia="楷体_GB2312" w:hint="eastAsia"/>
          <w:sz w:val="24"/>
        </w:rPr>
        <w:t xml:space="preserve"> 201</w:t>
      </w:r>
      <w:r>
        <w:rPr>
          <w:rFonts w:eastAsia="楷体_GB2312"/>
          <w:sz w:val="24"/>
        </w:rPr>
        <w:t>6</w:t>
      </w:r>
      <w:r>
        <w:rPr>
          <w:rFonts w:eastAsia="楷体_GB2312" w:hint="eastAsia"/>
          <w:sz w:val="24"/>
        </w:rPr>
        <w:t>.</w:t>
      </w:r>
      <w:r>
        <w:rPr>
          <w:rFonts w:eastAsia="楷体_GB2312"/>
          <w:sz w:val="24"/>
        </w:rPr>
        <w:t>8</w:t>
      </w:r>
    </w:p>
    <w:p w14:paraId="5E7BC517" w14:textId="77777777" w:rsidR="00726D44" w:rsidRDefault="00726D44" w:rsidP="00726D44">
      <w:pPr>
        <w:spacing w:line="360" w:lineRule="auto"/>
        <w:ind w:firstLineChars="200" w:firstLine="420"/>
        <w:rPr>
          <w:rFonts w:hint="eastAsia"/>
          <w:sz w:val="24"/>
        </w:rPr>
      </w:pPr>
      <w:r>
        <w:rPr>
          <w:rFonts w:eastAsia="楷体_GB2312" w:hint="eastAsia"/>
        </w:rPr>
        <w:t>具体计划：</w:t>
      </w:r>
      <w:r>
        <w:rPr>
          <w:rFonts w:eastAsia="楷体_GB2312" w:hint="eastAsia"/>
        </w:rPr>
        <w:t xml:space="preserve"> </w:t>
      </w:r>
    </w:p>
    <w:p w14:paraId="4D44DC12" w14:textId="7119A43B" w:rsidR="00726D44" w:rsidRDefault="00726D44" w:rsidP="00726D44">
      <w:pPr>
        <w:spacing w:afterLines="50" w:after="156"/>
        <w:ind w:firstLineChars="150" w:firstLine="420"/>
        <w:rPr>
          <w:rFonts w:ascii="宋体" w:hAnsi="宋体" w:hint="eastAsia"/>
          <w:sz w:val="28"/>
          <w:szCs w:val="28"/>
        </w:rPr>
      </w:pPr>
      <w:r w:rsidRPr="00BE0EBC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进一步强化理论学习，稳步推进新课标改革：以深入学习理论为突破口，进一步提高</w:t>
      </w:r>
      <w:r w:rsidRPr="00726D44">
        <w:rPr>
          <w:rFonts w:ascii="宋体" w:hAnsi="宋体" w:hint="eastAsia"/>
          <w:sz w:val="28"/>
          <w:szCs w:val="28"/>
        </w:rPr>
        <w:t>基于学生核心素养构建生命课堂</w:t>
      </w:r>
      <w:r>
        <w:rPr>
          <w:rFonts w:ascii="宋体" w:hAnsi="宋体" w:hint="eastAsia"/>
          <w:sz w:val="28"/>
          <w:szCs w:val="28"/>
        </w:rPr>
        <w:t>对课程改革的适应力，努力搞好</w:t>
      </w:r>
      <w:r>
        <w:rPr>
          <w:rFonts w:ascii="宋体" w:hAnsi="宋体" w:hint="eastAsia"/>
          <w:sz w:val="28"/>
          <w:szCs w:val="28"/>
        </w:rPr>
        <w:t>生命</w:t>
      </w:r>
      <w:r>
        <w:rPr>
          <w:rFonts w:ascii="宋体" w:hAnsi="宋体" w:hint="eastAsia"/>
          <w:sz w:val="28"/>
          <w:szCs w:val="28"/>
        </w:rPr>
        <w:t>课堂教学研究，教学指导等日常工作。</w:t>
      </w:r>
    </w:p>
    <w:p w14:paraId="65BB7AC6" w14:textId="74524493" w:rsidR="00726D44" w:rsidRPr="00BE0EBC" w:rsidRDefault="00726D44" w:rsidP="00726D44">
      <w:pPr>
        <w:spacing w:afterLines="50" w:after="156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BE0EBC">
        <w:rPr>
          <w:rFonts w:ascii="宋体" w:hAnsi="宋体" w:hint="eastAsia"/>
          <w:sz w:val="28"/>
          <w:szCs w:val="28"/>
        </w:rPr>
        <w:t>对目前数学常态课上</w:t>
      </w:r>
      <w:r>
        <w:rPr>
          <w:rFonts w:ascii="宋体" w:hAnsi="宋体" w:hint="eastAsia"/>
          <w:sz w:val="28"/>
          <w:szCs w:val="28"/>
        </w:rPr>
        <w:t>学生核心素养</w:t>
      </w:r>
      <w:r w:rsidRPr="00BE0EBC">
        <w:rPr>
          <w:rFonts w:ascii="宋体" w:hAnsi="宋体" w:hint="eastAsia"/>
          <w:sz w:val="28"/>
          <w:szCs w:val="28"/>
        </w:rPr>
        <w:t>进行调查，明确现状，进行分析，</w:t>
      </w:r>
      <w:r>
        <w:rPr>
          <w:rFonts w:ascii="宋体" w:hAnsi="宋体" w:hint="eastAsia"/>
          <w:sz w:val="28"/>
          <w:szCs w:val="28"/>
        </w:rPr>
        <w:t>并</w:t>
      </w:r>
      <w:r w:rsidRPr="00BE0EBC">
        <w:rPr>
          <w:rFonts w:ascii="宋体" w:hAnsi="宋体" w:hint="eastAsia"/>
          <w:sz w:val="28"/>
          <w:szCs w:val="28"/>
        </w:rPr>
        <w:t>调查研究</w:t>
      </w:r>
      <w:r>
        <w:rPr>
          <w:rFonts w:ascii="宋体" w:hAnsi="宋体" w:hint="eastAsia"/>
          <w:sz w:val="28"/>
          <w:szCs w:val="28"/>
        </w:rPr>
        <w:t>教师执行情况</w:t>
      </w:r>
      <w:r w:rsidRPr="00BE0EBC">
        <w:rPr>
          <w:rFonts w:ascii="宋体" w:hAnsi="宋体" w:hint="eastAsia"/>
          <w:sz w:val="28"/>
          <w:szCs w:val="28"/>
        </w:rPr>
        <w:t>。</w:t>
      </w:r>
    </w:p>
    <w:p w14:paraId="6461EEC5" w14:textId="22D225CB" w:rsidR="00726D44" w:rsidRPr="00BE0EBC" w:rsidRDefault="00726D44" w:rsidP="00726D44">
      <w:pPr>
        <w:spacing w:afterLines="50" w:after="156"/>
        <w:rPr>
          <w:rFonts w:ascii="宋体" w:hAnsi="宋体" w:hint="eastAsia"/>
          <w:sz w:val="28"/>
          <w:szCs w:val="28"/>
        </w:rPr>
      </w:pPr>
      <w:r w:rsidRPr="00BE0EB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BE0EBC">
        <w:rPr>
          <w:rFonts w:ascii="宋体" w:hAnsi="宋体" w:hint="eastAsia"/>
          <w:sz w:val="28"/>
          <w:szCs w:val="28"/>
        </w:rPr>
        <w:t xml:space="preserve"> 3、根据自身教学实践，探究如何</w:t>
      </w:r>
      <w:r w:rsidRPr="00726D44">
        <w:rPr>
          <w:rFonts w:ascii="宋体" w:hAnsi="宋体" w:hint="eastAsia"/>
          <w:sz w:val="28"/>
          <w:szCs w:val="28"/>
        </w:rPr>
        <w:t>基于学生核心素养构建生命课堂</w:t>
      </w:r>
      <w:r w:rsidRPr="00BE0EBC">
        <w:rPr>
          <w:rFonts w:ascii="宋体" w:hAnsi="宋体" w:hint="eastAsia"/>
          <w:sz w:val="28"/>
          <w:szCs w:val="28"/>
        </w:rPr>
        <w:t>，形成相关的策略和方法。</w:t>
      </w:r>
    </w:p>
    <w:p w14:paraId="3807FFE3" w14:textId="77777777" w:rsidR="00726D44" w:rsidRPr="00BE0EBC" w:rsidRDefault="00726D44" w:rsidP="00726D44">
      <w:pPr>
        <w:spacing w:afterLines="50" w:after="156"/>
        <w:ind w:firstLineChars="100" w:firstLine="280"/>
        <w:rPr>
          <w:rFonts w:ascii="宋体" w:hAnsi="宋体" w:hint="eastAsia"/>
          <w:sz w:val="28"/>
          <w:szCs w:val="28"/>
        </w:rPr>
      </w:pPr>
      <w:r w:rsidRPr="00BE0EBC">
        <w:rPr>
          <w:rFonts w:ascii="宋体" w:hAnsi="宋体" w:hint="eastAsia"/>
          <w:sz w:val="28"/>
          <w:szCs w:val="28"/>
        </w:rPr>
        <w:t xml:space="preserve">4、提高小学数学教师素质，加强数学教学质量的监控。 </w:t>
      </w:r>
    </w:p>
    <w:p w14:paraId="25F07E89" w14:textId="77777777" w:rsidR="00726D44" w:rsidRPr="00BE0EBC" w:rsidRDefault="00726D44" w:rsidP="00726D44">
      <w:pPr>
        <w:spacing w:afterLines="50" w:after="156"/>
        <w:ind w:firstLineChars="200" w:firstLine="560"/>
        <w:rPr>
          <w:rFonts w:ascii="宋体" w:hAnsi="宋体" w:hint="eastAsia"/>
          <w:sz w:val="28"/>
          <w:szCs w:val="28"/>
        </w:rPr>
      </w:pPr>
      <w:r w:rsidRPr="00BE0EBC">
        <w:rPr>
          <w:rFonts w:ascii="宋体" w:hAnsi="宋体" w:hint="eastAsia"/>
          <w:sz w:val="28"/>
          <w:szCs w:val="28"/>
        </w:rPr>
        <w:t>发挥骨干教师的作用，通过师徒结对等方式，使青年教师迅速成长；重点加强对新教师的培训与指导，特别要提高新教师的语言素质和教学技能，通过学习思考，实践探索，研讨交流，总结反思等途径来提高教师学科素养；鼓励教师积极撰</w:t>
      </w:r>
      <w:bookmarkStart w:id="0" w:name="_GoBack"/>
      <w:bookmarkEnd w:id="0"/>
      <w:r w:rsidRPr="00BE0EBC">
        <w:rPr>
          <w:rFonts w:ascii="宋体" w:hAnsi="宋体" w:hint="eastAsia"/>
          <w:sz w:val="28"/>
          <w:szCs w:val="28"/>
        </w:rPr>
        <w:t>写教学心得、案例或论文。</w:t>
      </w:r>
    </w:p>
    <w:p w14:paraId="7DC0EF14" w14:textId="77777777" w:rsidR="00726D44" w:rsidRPr="00726D44" w:rsidRDefault="00726D44">
      <w:pPr>
        <w:rPr>
          <w:rFonts w:hint="eastAsia"/>
        </w:rPr>
      </w:pPr>
    </w:p>
    <w:sectPr w:rsidR="00726D44" w:rsidRPr="0072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1F62" w14:textId="77777777" w:rsidR="00C800A1" w:rsidRDefault="00C800A1" w:rsidP="00726D44">
      <w:r>
        <w:separator/>
      </w:r>
    </w:p>
  </w:endnote>
  <w:endnote w:type="continuationSeparator" w:id="0">
    <w:p w14:paraId="6F20647B" w14:textId="77777777" w:rsidR="00C800A1" w:rsidRDefault="00C800A1" w:rsidP="0072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70FC" w14:textId="77777777" w:rsidR="00C800A1" w:rsidRDefault="00C800A1" w:rsidP="00726D44">
      <w:r>
        <w:separator/>
      </w:r>
    </w:p>
  </w:footnote>
  <w:footnote w:type="continuationSeparator" w:id="0">
    <w:p w14:paraId="760D17EC" w14:textId="77777777" w:rsidR="00C800A1" w:rsidRDefault="00C800A1" w:rsidP="0072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1D50"/>
    <w:rsid w:val="001961A1"/>
    <w:rsid w:val="00726D44"/>
    <w:rsid w:val="00C01D50"/>
    <w:rsid w:val="00C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249A"/>
  <w15:chartTrackingRefBased/>
  <w15:docId w15:val="{ED1B4CD4-48F0-4B70-BD13-B883D80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Zhenghua Jiang</cp:lastModifiedBy>
  <cp:revision>2</cp:revision>
  <dcterms:created xsi:type="dcterms:W3CDTF">2017-12-05T02:21:00Z</dcterms:created>
  <dcterms:modified xsi:type="dcterms:W3CDTF">2017-12-05T02:26:00Z</dcterms:modified>
</cp:coreProperties>
</file>